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921DB" w:rsidRDefault="0032028F" w:rsidP="00493D54">
      <w:pPr>
        <w:spacing w:line="240" w:lineRule="auto"/>
      </w:pPr>
      <w:r>
        <w:t>1777</w:t>
      </w:r>
      <w:r w:rsidR="00F9348E" w:rsidRPr="004921DB">
        <w:t xml:space="preserve">. </w:t>
      </w:r>
      <w:r w:rsidRPr="00791DB5">
        <w:rPr>
          <w:b/>
        </w:rPr>
        <w:t>11. listopadu 2021.</w:t>
      </w:r>
      <w:r>
        <w:t xml:space="preserve"> Připomínka p</w:t>
      </w:r>
      <w:r w:rsidR="00F9348E" w:rsidRPr="004921DB">
        <w:t>oselství Boha Otce ze dne 22. října 2019.</w:t>
      </w:r>
    </w:p>
    <w:p w:rsidR="00F9348E" w:rsidRPr="00F9348E" w:rsidRDefault="00F9348E" w:rsidP="00493D54">
      <w:pPr>
        <w:spacing w:line="240" w:lineRule="auto"/>
      </w:pPr>
      <w:r w:rsidRPr="00F9348E">
        <w:t>Nástroj: Glynda Linkous</w:t>
      </w:r>
      <w:r w:rsidR="0032028F">
        <w:t xml:space="preserve"> (USA), </w:t>
      </w:r>
      <w:hyperlink r:id="rId4" w:history="1">
        <w:r w:rsidR="00443949">
          <w:rPr>
            <w:rStyle w:val="Hypertextovodkaz"/>
          </w:rPr>
          <w:t>https://wingsofprophecy.blogspot.com</w:t>
        </w:r>
      </w:hyperlink>
    </w:p>
    <w:p w:rsidR="00F9348E" w:rsidRPr="00F9348E" w:rsidRDefault="00F9348E"/>
    <w:p w:rsidR="00F9348E" w:rsidRPr="00F9348E" w:rsidRDefault="00F9348E"/>
    <w:p w:rsidR="00F9348E" w:rsidRPr="00493D54" w:rsidRDefault="00F9348E" w:rsidP="00493D54">
      <w:pPr>
        <w:jc w:val="center"/>
        <w:rPr>
          <w:b/>
        </w:rPr>
      </w:pPr>
      <w:r w:rsidRPr="00493D54">
        <w:rPr>
          <w:b/>
        </w:rPr>
        <w:t xml:space="preserve">SYSTÉM </w:t>
      </w:r>
      <w:r w:rsidR="006D2715" w:rsidRPr="00493D54">
        <w:rPr>
          <w:b/>
        </w:rPr>
        <w:t>ŠELMY</w:t>
      </w:r>
    </w:p>
    <w:p w:rsidR="00F9348E" w:rsidRPr="00F9348E" w:rsidRDefault="00F9348E"/>
    <w:p w:rsidR="00F9348E" w:rsidRPr="00F9348E" w:rsidRDefault="00F9348E"/>
    <w:p w:rsidR="00F9348E" w:rsidRDefault="00F9348E">
      <w:r>
        <w:t>Mé děti, musíte se připravit.</w:t>
      </w:r>
      <w:r w:rsidR="00ED07C9">
        <w:t xml:space="preserve"> Setkáte se s mnohými strastmi. </w:t>
      </w:r>
      <w:r w:rsidR="00493D54">
        <w:t>Hodně</w:t>
      </w:r>
      <w:r w:rsidR="00ED07C9">
        <w:t xml:space="preserve"> mých dětí ne</w:t>
      </w:r>
      <w:r w:rsidR="00493D54">
        <w:t>ní</w:t>
      </w:r>
      <w:r w:rsidR="00ED07C9">
        <w:t xml:space="preserve"> zvyklé </w:t>
      </w:r>
      <w:r w:rsidR="00687452">
        <w:br/>
      </w:r>
      <w:r w:rsidR="00ED07C9">
        <w:t xml:space="preserve">na žádný druh strádání, protože jejich životy byly </w:t>
      </w:r>
      <w:r w:rsidR="005A57ED">
        <w:t>požehnané</w:t>
      </w:r>
      <w:r w:rsidR="00ED07C9">
        <w:t xml:space="preserve">. Mé soudy přicházejí na </w:t>
      </w:r>
      <w:r w:rsidR="00493D54">
        <w:t>Z</w:t>
      </w:r>
      <w:r w:rsidR="00ED07C9">
        <w:t>em</w:t>
      </w:r>
      <w:r w:rsidR="00B12E0B">
        <w:t xml:space="preserve"> </w:t>
      </w:r>
      <w:r w:rsidR="00493D54">
        <w:br/>
      </w:r>
      <w:r w:rsidR="00B12E0B">
        <w:t xml:space="preserve">a některé z vás budou na </w:t>
      </w:r>
      <w:r w:rsidR="005A57ED">
        <w:t>Z</w:t>
      </w:r>
      <w:r w:rsidR="00B12E0B">
        <w:t>emi trochu déle a uvidí něco z toho, co přichází. Není mým přáním, abyste trpěly nedostatkem nebo hladem. Připravte se na to, o čem víte, že přijde.</w:t>
      </w:r>
    </w:p>
    <w:p w:rsidR="00B12E0B" w:rsidRDefault="00B12E0B"/>
    <w:p w:rsidR="00B12E0B" w:rsidRDefault="00B12E0B">
      <w:r>
        <w:t xml:space="preserve">Svět kolem vás se odevzdal systému </w:t>
      </w:r>
      <w:r w:rsidR="006D2715">
        <w:t>šelmy</w:t>
      </w:r>
      <w:r>
        <w:t>.</w:t>
      </w:r>
    </w:p>
    <w:p w:rsidR="00B12E0B" w:rsidRDefault="00B12E0B"/>
    <w:p w:rsidR="00B12E0B" w:rsidRPr="00493D54" w:rsidRDefault="00B12E0B">
      <w:pPr>
        <w:rPr>
          <w:i/>
        </w:rPr>
      </w:pPr>
      <w:r w:rsidRPr="00493D54">
        <w:rPr>
          <w:i/>
        </w:rPr>
        <w:t xml:space="preserve">Poznámka: Když to řekl, viděla jsem světské lidi, </w:t>
      </w:r>
      <w:r w:rsidR="00687452" w:rsidRPr="00493D54">
        <w:rPr>
          <w:i/>
        </w:rPr>
        <w:t>jako</w:t>
      </w:r>
      <w:r w:rsidRPr="00493D54">
        <w:rPr>
          <w:i/>
        </w:rPr>
        <w:t xml:space="preserve"> </w:t>
      </w:r>
      <w:r w:rsidR="00687452">
        <w:rPr>
          <w:i/>
        </w:rPr>
        <w:t xml:space="preserve">by </w:t>
      </w:r>
      <w:r w:rsidRPr="00493D54">
        <w:rPr>
          <w:i/>
        </w:rPr>
        <w:t>byli na divoké</w:t>
      </w:r>
      <w:r w:rsidR="00024E00" w:rsidRPr="00493D54">
        <w:rPr>
          <w:i/>
        </w:rPr>
        <w:t xml:space="preserve">m večírku a Otec mi skrze své oči ukázal, že se dopouštějí smilnění se systémem </w:t>
      </w:r>
      <w:r w:rsidR="00687452">
        <w:rPr>
          <w:i/>
        </w:rPr>
        <w:t>šelmy</w:t>
      </w:r>
      <w:r w:rsidR="00024E00" w:rsidRPr="00493D54">
        <w:rPr>
          <w:i/>
        </w:rPr>
        <w:t xml:space="preserve">. Zdáli se, že jsou téměř </w:t>
      </w:r>
      <w:r w:rsidR="001C48AE">
        <w:rPr>
          <w:i/>
        </w:rPr>
        <w:t>nepříčetní</w:t>
      </w:r>
      <w:r w:rsidR="00024E00" w:rsidRPr="00493D54">
        <w:rPr>
          <w:i/>
        </w:rPr>
        <w:t xml:space="preserve"> na svém mejdanu, vypadali nazí, když tančili, divoce se smáli</w:t>
      </w:r>
      <w:r w:rsidR="00BA145D" w:rsidRPr="00493D54">
        <w:rPr>
          <w:i/>
        </w:rPr>
        <w:t xml:space="preserve">, užívali si všeho tělesného, naprosto nevědomí o věčném zatracení, které je čeká. A viděla jsem velkou Satanovu tvář, pozorující je </w:t>
      </w:r>
      <w:r w:rsidR="006D2715" w:rsidRPr="00493D54">
        <w:rPr>
          <w:i/>
        </w:rPr>
        <w:t xml:space="preserve">ze zákulisí a smějící se jako – </w:t>
      </w:r>
      <w:r w:rsidR="00687452">
        <w:rPr>
          <w:i/>
        </w:rPr>
        <w:t>"</w:t>
      </w:r>
      <w:r w:rsidR="006D2715" w:rsidRPr="00493D54">
        <w:rPr>
          <w:i/>
        </w:rPr>
        <w:t>J</w:t>
      </w:r>
      <w:r w:rsidR="00493D54" w:rsidRPr="00493D54">
        <w:rPr>
          <w:i/>
        </w:rPr>
        <w:t>ó</w:t>
      </w:r>
      <w:r w:rsidR="006D2715" w:rsidRPr="00493D54">
        <w:rPr>
          <w:i/>
        </w:rPr>
        <w:t>, ano, teď jsem vás dostal</w:t>
      </w:r>
      <w:r w:rsidR="00687452">
        <w:rPr>
          <w:i/>
        </w:rPr>
        <w:t>"</w:t>
      </w:r>
      <w:r w:rsidR="006D2715" w:rsidRPr="00493D54">
        <w:rPr>
          <w:i/>
        </w:rPr>
        <w:t>.</w:t>
      </w:r>
    </w:p>
    <w:p w:rsidR="006D2715" w:rsidRDefault="006D2715"/>
    <w:p w:rsidR="006D2715" w:rsidRDefault="006D2715">
      <w:r>
        <w:t xml:space="preserve">Vše je připravováno na návrat mého Syna na </w:t>
      </w:r>
      <w:r w:rsidR="00194819">
        <w:t>Z</w:t>
      </w:r>
      <w:r>
        <w:t xml:space="preserve">em. Mnoho z toho se </w:t>
      </w:r>
      <w:r w:rsidR="005B04A2">
        <w:t>odehrává</w:t>
      </w:r>
      <w:r>
        <w:t xml:space="preserve"> v zákulisí</w:t>
      </w:r>
      <w:r w:rsidR="00FA6D4B">
        <w:t xml:space="preserve">, takže jste ponecháni v nevědomí o tom, jak daleko to postoupilo. Pokročilo to daleko za </w:t>
      </w:r>
      <w:r w:rsidR="001C48AE">
        <w:t xml:space="preserve">hranici </w:t>
      </w:r>
      <w:r w:rsidR="00FA6D4B">
        <w:t>to</w:t>
      </w:r>
      <w:r w:rsidR="001C48AE">
        <w:t>ho</w:t>
      </w:r>
      <w:r w:rsidR="00FA6D4B">
        <w:t>, co si kdo může myslet.</w:t>
      </w:r>
      <w:r w:rsidR="005B04A2">
        <w:t xml:space="preserve"> Pouze malých okruh elit zná opravdové podrobnosti, </w:t>
      </w:r>
      <w:r w:rsidR="005A57ED">
        <w:br/>
      </w:r>
      <w:r w:rsidR="005B04A2">
        <w:t>jak je svět připravován</w:t>
      </w:r>
      <w:r w:rsidR="00493D54">
        <w:t>, aby si</w:t>
      </w:r>
      <w:r w:rsidR="005B04A2">
        <w:t xml:space="preserve"> vybra</w:t>
      </w:r>
      <w:r w:rsidR="00493D54">
        <w:t>l</w:t>
      </w:r>
      <w:r w:rsidR="005B04A2">
        <w:t xml:space="preserve"> život, nebo smrt.</w:t>
      </w:r>
    </w:p>
    <w:p w:rsidR="005B04A2" w:rsidRDefault="005B04A2"/>
    <w:p w:rsidR="005B04A2" w:rsidRPr="00687452" w:rsidRDefault="00C33F03">
      <w:pPr>
        <w:rPr>
          <w:i/>
        </w:rPr>
      </w:pPr>
      <w:r>
        <w:t xml:space="preserve">Až přijde čas a </w:t>
      </w:r>
      <w:r w:rsidR="00194819">
        <w:t xml:space="preserve">tento </w:t>
      </w:r>
      <w:r>
        <w:t>systém se odhalí, bude se zdát těm, k</w:t>
      </w:r>
      <w:r w:rsidR="004A37A8">
        <w:t>do</w:t>
      </w:r>
      <w:r>
        <w:t xml:space="preserve"> Mě neznají, že je to skvělá věc, která vyřeší mnoho problémů a odstraní mnoh</w:t>
      </w:r>
      <w:r w:rsidR="00493D54">
        <w:t>á</w:t>
      </w:r>
      <w:r>
        <w:t xml:space="preserve"> nebezpečí, ačkoli</w:t>
      </w:r>
      <w:r w:rsidR="00493D54">
        <w:t>,</w:t>
      </w:r>
      <w:r>
        <w:t xml:space="preserve"> vpravdě, je to největší nebezpečí ze všech. </w:t>
      </w:r>
      <w:r w:rsidRPr="00493D54">
        <w:rPr>
          <w:i/>
        </w:rPr>
        <w:t>(Značka šelmy)</w:t>
      </w:r>
      <w:r>
        <w:t>. Moji lidé</w:t>
      </w:r>
      <w:r w:rsidR="00A47FB7">
        <w:t xml:space="preserve"> poznají, o</w:t>
      </w:r>
      <w:r w:rsidR="005A57ED">
        <w:t xml:space="preserve"> co</w:t>
      </w:r>
      <w:r w:rsidR="00A47FB7">
        <w:t xml:space="preserve"> jde, a vzepřou se. Učiníte-li to, uvidíte jaký je jejich pravý záměr, protože jsem vás varoval – zlikvidovat cokoli </w:t>
      </w:r>
      <w:r w:rsidR="00194819">
        <w:br/>
      </w:r>
      <w:r w:rsidR="00A47FB7">
        <w:t>a</w:t>
      </w:r>
      <w:r w:rsidR="00194819">
        <w:t xml:space="preserve"> </w:t>
      </w:r>
      <w:r w:rsidR="00A47FB7">
        <w:t>kohokoli</w:t>
      </w:r>
      <w:r w:rsidR="004A37A8">
        <w:t xml:space="preserve">, kdo nese mé jméno, nebo cokoli ze Mne na Zemi. Buďte silní, odvážní a </w:t>
      </w:r>
      <w:r w:rsidR="00FB627F">
        <w:t>ochotní</w:t>
      </w:r>
      <w:r w:rsidR="004A37A8">
        <w:t xml:space="preserve">, neboť Já jsem s vámi. </w:t>
      </w:r>
      <w:r w:rsidR="004A37A8" w:rsidRPr="00687452">
        <w:rPr>
          <w:i/>
        </w:rPr>
        <w:t xml:space="preserve">(Pochopila jsem, že být </w:t>
      </w:r>
      <w:r w:rsidR="00FB627F" w:rsidRPr="00687452">
        <w:rPr>
          <w:i/>
        </w:rPr>
        <w:t xml:space="preserve">ochotný znamená raději položit svůj život, než vzít </w:t>
      </w:r>
      <w:r w:rsidR="00EF2D21" w:rsidRPr="00687452">
        <w:rPr>
          <w:i/>
        </w:rPr>
        <w:t xml:space="preserve">si </w:t>
      </w:r>
      <w:r w:rsidR="00FB627F" w:rsidRPr="00687452">
        <w:rPr>
          <w:i/>
        </w:rPr>
        <w:t>značku).</w:t>
      </w:r>
    </w:p>
    <w:p w:rsidR="00FB627F" w:rsidRDefault="00FB627F"/>
    <w:p w:rsidR="00FB627F" w:rsidRDefault="00FB627F">
      <w:r>
        <w:t xml:space="preserve">Ti, kdo vytvářejí tento systém, pomalu </w:t>
      </w:r>
      <w:r w:rsidR="00EC1CEE">
        <w:t>uváděli do chodu každou část</w:t>
      </w:r>
      <w:r w:rsidR="00E80DCD">
        <w:t xml:space="preserve">, </w:t>
      </w:r>
      <w:r w:rsidR="00EC1CEE">
        <w:t xml:space="preserve">aby jej </w:t>
      </w:r>
      <w:r w:rsidR="00876E7C">
        <w:t>nenuceně uvítali</w:t>
      </w:r>
      <w:r w:rsidR="00E80DCD">
        <w:t>, až bude odhalen. Známky toho už vidíte mezi sebou. Brz</w:t>
      </w:r>
      <w:r w:rsidR="000649D4">
        <w:t>y</w:t>
      </w:r>
      <w:r w:rsidR="00E80DCD">
        <w:t xml:space="preserve"> nikdo bez značky nebude moci nic koupit nebo prodat. Varoval jsem vás v mém Slovu před tímto časem a nyní je </w:t>
      </w:r>
      <w:r w:rsidR="00A01026">
        <w:br/>
      </w:r>
      <w:r w:rsidR="00E80DCD">
        <w:t>u vás. Připravte se. Připravte se dobře a hlásejte mé evangelium tak dlouho, jak budete moci, neboť vaše odměna v nebi bude velmi velká.</w:t>
      </w:r>
    </w:p>
    <w:p w:rsidR="00E80DCD" w:rsidRDefault="00E80DCD"/>
    <w:p w:rsidR="00E80DCD" w:rsidRDefault="00E80DCD">
      <w:r>
        <w:t xml:space="preserve">Nezapomeňte, že </w:t>
      </w:r>
      <w:r w:rsidR="002E48CD">
        <w:t>při</w:t>
      </w:r>
      <w:r>
        <w:t xml:space="preserve"> všem, co </w:t>
      </w:r>
      <w:r w:rsidR="000649D4">
        <w:t>u</w:t>
      </w:r>
      <w:r>
        <w:t xml:space="preserve">vidíte, Já </w:t>
      </w:r>
      <w:r w:rsidR="00A01026">
        <w:t>budu</w:t>
      </w:r>
      <w:r>
        <w:t xml:space="preserve"> s vámi.</w:t>
      </w:r>
    </w:p>
    <w:p w:rsidR="00EE2563" w:rsidRDefault="00EE2563"/>
    <w:p w:rsidR="00EE2563" w:rsidRDefault="00EE2563">
      <w:r>
        <w:t>Bůh Otec</w:t>
      </w:r>
    </w:p>
    <w:p w:rsidR="000649D4" w:rsidRDefault="000649D4"/>
    <w:p w:rsidR="000649D4" w:rsidRPr="000649D4" w:rsidRDefault="000649D4">
      <w:pPr>
        <w:rPr>
          <w:b/>
          <w:i/>
          <w:sz w:val="18"/>
          <w:szCs w:val="18"/>
        </w:rPr>
      </w:pPr>
      <w:r w:rsidRPr="000649D4">
        <w:rPr>
          <w:b/>
          <w:i/>
          <w:sz w:val="18"/>
          <w:szCs w:val="18"/>
        </w:rPr>
        <w:t>Zj 13, 11-18</w:t>
      </w:r>
    </w:p>
    <w:bookmarkStart w:id="0" w:name="v11"/>
    <w:bookmarkEnd w:id="0"/>
    <w:p w:rsid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"v11"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11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Vtom jsem viděl jinou šelmu, jak vyvstala ze země: měla dva rohy jako beránek, ale mluvila jako drak. </w:t>
      </w:r>
    </w:p>
    <w:p w:rsidR="0032028F" w:rsidRPr="000649D4" w:rsidRDefault="0032028F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1" w:name="v12"/>
    <w:bookmarkEnd w:id="1"/>
    <w:p w:rsid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"v12"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12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 pověření té první šelmy vykonává veškerou její moc. Nutí zemi a její obyvatele, aby klekali před první šelmou, které se zahojila její smrtelná rána. </w:t>
      </w:r>
    </w:p>
    <w:p w:rsidR="0032028F" w:rsidRPr="000649D4" w:rsidRDefault="0032028F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2" w:name="v13"/>
    <w:bookmarkEnd w:id="2"/>
    <w:p w:rsid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"v13"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13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činí veliká znamení, dokonce i oheň z nebe nechá před zraky lidí sestoupit na zem. </w:t>
      </w:r>
    </w:p>
    <w:p w:rsidR="0032028F" w:rsidRPr="000649D4" w:rsidRDefault="0032028F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3" w:name="v14"/>
    <w:bookmarkEnd w:id="3"/>
    <w:p w:rsid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"v14"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14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Bylo jí dáno dělat znamení ke cti první šelmy a svádět jimi obyvatele země; rozkazuje obyvatelům země, aby postavili sochu té šelmě, která byla smrtelně zraněna mečem, a přece zůstala naživu. </w:t>
      </w:r>
    </w:p>
    <w:p w:rsidR="0032028F" w:rsidRPr="000649D4" w:rsidRDefault="0032028F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4" w:name="v15"/>
    <w:bookmarkEnd w:id="4"/>
    <w:p w:rsid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"v15"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15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 jí dáno, aby do sochy té šelmy vdechla život, takže ta socha mluvila a vydala rozkaz, </w:t>
      </w:r>
      <w:r w:rsid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že zemřou všichni, kdo před ní nepokleknou. </w:t>
      </w:r>
    </w:p>
    <w:p w:rsidR="0032028F" w:rsidRPr="000649D4" w:rsidRDefault="0032028F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5" w:name="v16"/>
    <w:bookmarkEnd w:id="5"/>
    <w:p w:rsid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"v16"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16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nutí všechny, malé i veliké, bohaté i chudé, svobodné i otroky, aby měli na pravé ruce nebo na čele cejch, </w:t>
      </w:r>
    </w:p>
    <w:p w:rsidR="0032028F" w:rsidRPr="000649D4" w:rsidRDefault="0032028F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6" w:name="v17"/>
    <w:bookmarkEnd w:id="6"/>
    <w:p w:rsid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"v17"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17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aby nemohl kupovat ani prodávat, kdo není označen jménem té šelmy nebo číslicí jejího jména. </w:t>
      </w:r>
    </w:p>
    <w:p w:rsidR="0032028F" w:rsidRPr="000649D4" w:rsidRDefault="0032028F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7" w:name="v18"/>
    <w:bookmarkEnd w:id="7"/>
    <w:p w:rsidR="000649D4" w:rsidRPr="000649D4" w:rsidRDefault="00D42AFC" w:rsidP="000649D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"http://www.biblenet.cz/b/Rev/13" \l "v18"</w:instrTex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6781E" w:rsidRPr="000649D4">
        <w:rPr>
          <w:rFonts w:eastAsia="WenQuanYi Micro Hei"/>
          <w:b/>
          <w:i/>
          <w:kern w:val="1"/>
          <w:sz w:val="18"/>
          <w:szCs w:val="18"/>
        </w:rPr>
        <w:t>18</w:t>
      </w:r>
      <w:r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649D4" w:rsidRPr="000649D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To je třeba pochopit: kdo má rozum, ať sečte číslice té šelmy. To číslo označuje člověka, a je to číslo šest set šedesát šest. </w:t>
      </w:r>
    </w:p>
    <w:p w:rsidR="000649D4" w:rsidRDefault="000649D4"/>
    <w:p w:rsidR="006D2715" w:rsidRDefault="006D2715"/>
    <w:p w:rsidR="006D2715" w:rsidRPr="00F9348E" w:rsidRDefault="006D2715"/>
    <w:sectPr w:rsidR="006D2715" w:rsidRPr="00F9348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9348E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4E00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49D4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0F5EBE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2D99"/>
    <w:rsid w:val="00193835"/>
    <w:rsid w:val="00194819"/>
    <w:rsid w:val="00195A9C"/>
    <w:rsid w:val="00196F9F"/>
    <w:rsid w:val="001B2122"/>
    <w:rsid w:val="001B2D06"/>
    <w:rsid w:val="001B2EFF"/>
    <w:rsid w:val="001B3214"/>
    <w:rsid w:val="001B5369"/>
    <w:rsid w:val="001B667D"/>
    <w:rsid w:val="001C48AE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81E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48CD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28F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94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21DB"/>
    <w:rsid w:val="0049301F"/>
    <w:rsid w:val="00493AF8"/>
    <w:rsid w:val="00493D54"/>
    <w:rsid w:val="00495E17"/>
    <w:rsid w:val="00496CDC"/>
    <w:rsid w:val="004A351F"/>
    <w:rsid w:val="004A37A8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7ED"/>
    <w:rsid w:val="005A5DA3"/>
    <w:rsid w:val="005B04A2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1650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87452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2715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1DB5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76E7C"/>
    <w:rsid w:val="00887AAF"/>
    <w:rsid w:val="0089190C"/>
    <w:rsid w:val="008A01A6"/>
    <w:rsid w:val="008A2132"/>
    <w:rsid w:val="008A2411"/>
    <w:rsid w:val="008A3266"/>
    <w:rsid w:val="008A5088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1026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47FB7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AF765D"/>
    <w:rsid w:val="00B02CF7"/>
    <w:rsid w:val="00B0371A"/>
    <w:rsid w:val="00B04F11"/>
    <w:rsid w:val="00B068A1"/>
    <w:rsid w:val="00B115B6"/>
    <w:rsid w:val="00B12E0B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145D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3F03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38AB"/>
    <w:rsid w:val="00D34272"/>
    <w:rsid w:val="00D345EC"/>
    <w:rsid w:val="00D42799"/>
    <w:rsid w:val="00D42AFC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0DCD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1CEE"/>
    <w:rsid w:val="00EC3118"/>
    <w:rsid w:val="00EC31DA"/>
    <w:rsid w:val="00EC46A2"/>
    <w:rsid w:val="00ED07C9"/>
    <w:rsid w:val="00ED0F41"/>
    <w:rsid w:val="00ED253B"/>
    <w:rsid w:val="00ED367D"/>
    <w:rsid w:val="00ED7E3D"/>
    <w:rsid w:val="00EE2563"/>
    <w:rsid w:val="00EE44EE"/>
    <w:rsid w:val="00EE456D"/>
    <w:rsid w:val="00EE6B8D"/>
    <w:rsid w:val="00EE70E4"/>
    <w:rsid w:val="00EF2D21"/>
    <w:rsid w:val="00EF52CD"/>
    <w:rsid w:val="00EF5E3E"/>
    <w:rsid w:val="00EF61BA"/>
    <w:rsid w:val="00EF6618"/>
    <w:rsid w:val="00EF66C6"/>
    <w:rsid w:val="00EF72F1"/>
    <w:rsid w:val="00EF7448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8E"/>
    <w:rsid w:val="00F934FA"/>
    <w:rsid w:val="00F9381F"/>
    <w:rsid w:val="00FA524C"/>
    <w:rsid w:val="00FA53FC"/>
    <w:rsid w:val="00FA606A"/>
    <w:rsid w:val="00FA6D4B"/>
    <w:rsid w:val="00FB08EB"/>
    <w:rsid w:val="00FB0AB9"/>
    <w:rsid w:val="00FB45E3"/>
    <w:rsid w:val="00FB627F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439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567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2019-10-23T08:15:00Z</dcterms:created>
  <dcterms:modified xsi:type="dcterms:W3CDTF">2021-11-12T16:02:00Z</dcterms:modified>
</cp:coreProperties>
</file>