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4A8" w:rsidRDefault="00CE70BE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177</w:t>
      </w:r>
      <w:r w:rsidR="00750A48">
        <w:rPr>
          <w:rFonts w:ascii="Tahoma" w:hAnsi="Tahoma" w:cs="Tahoma"/>
          <w:sz w:val="22"/>
          <w:szCs w:val="22"/>
          <w:lang w:val="cs-CZ"/>
        </w:rPr>
        <w:t>8</w:t>
      </w:r>
      <w:r w:rsidR="00535CD1">
        <w:rPr>
          <w:rFonts w:ascii="Tahoma" w:hAnsi="Tahoma" w:cs="Tahoma"/>
          <w:sz w:val="22"/>
          <w:szCs w:val="22"/>
          <w:lang w:val="cs-CZ"/>
        </w:rPr>
        <w:t>.</w:t>
      </w:r>
      <w:r>
        <w:rPr>
          <w:rFonts w:ascii="Tahoma" w:hAnsi="Tahoma" w:cs="Tahoma"/>
          <w:sz w:val="22"/>
          <w:szCs w:val="22"/>
          <w:lang w:val="cs-CZ"/>
        </w:rPr>
        <w:t xml:space="preserve"> Poselství Ježíše ze dne</w:t>
      </w:r>
      <w:r w:rsidR="00915B2A" w:rsidRPr="00CE70BE">
        <w:rPr>
          <w:rFonts w:ascii="Tahoma" w:hAnsi="Tahoma" w:cs="Tahoma"/>
          <w:sz w:val="22"/>
          <w:szCs w:val="22"/>
          <w:lang w:val="cs-CZ"/>
        </w:rPr>
        <w:t xml:space="preserve"> 12. listopadu 2021</w:t>
      </w:r>
      <w:r>
        <w:rPr>
          <w:rFonts w:ascii="Tahoma" w:hAnsi="Tahoma" w:cs="Tahoma"/>
          <w:sz w:val="22"/>
          <w:szCs w:val="22"/>
          <w:lang w:val="cs-CZ"/>
        </w:rPr>
        <w:t>.</w:t>
      </w:r>
    </w:p>
    <w:p w:rsidR="00CE70BE" w:rsidRDefault="00CE70BE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535CD1">
          <w:rPr>
            <w:rStyle w:val="Hypertextovodkaz"/>
            <w:rFonts w:ascii="Tahoma" w:hAnsi="Tahoma" w:cs="Tahoma"/>
            <w:kern w:val="0"/>
            <w:sz w:val="22"/>
            <w:szCs w:val="22"/>
            <w:lang w:val="cs-CZ"/>
          </w:rPr>
          <w:t>https://wingsofprophecy.blogspot.com</w:t>
        </w:r>
      </w:hyperlink>
    </w:p>
    <w:p w:rsidR="00CE70BE" w:rsidRDefault="00CE70BE">
      <w:pPr>
        <w:rPr>
          <w:rFonts w:ascii="Tahoma" w:hAnsi="Tahoma" w:cs="Tahoma"/>
          <w:sz w:val="22"/>
          <w:szCs w:val="22"/>
          <w:lang w:val="cs-CZ"/>
        </w:rPr>
      </w:pPr>
    </w:p>
    <w:p w:rsidR="00CE70BE" w:rsidRPr="00CE70BE" w:rsidRDefault="00CE70BE">
      <w:pPr>
        <w:rPr>
          <w:rFonts w:ascii="Tahoma" w:hAnsi="Tahoma" w:cs="Tahoma"/>
          <w:sz w:val="22"/>
          <w:szCs w:val="22"/>
          <w:lang w:val="cs-CZ"/>
        </w:rPr>
      </w:pPr>
    </w:p>
    <w:p w:rsidR="00C274A8" w:rsidRPr="00CE70BE" w:rsidRDefault="00C274A8">
      <w:pPr>
        <w:rPr>
          <w:rFonts w:ascii="Tahoma" w:hAnsi="Tahoma" w:cs="Tahoma"/>
          <w:sz w:val="22"/>
          <w:szCs w:val="22"/>
          <w:lang w:val="cs-CZ"/>
        </w:rPr>
      </w:pPr>
    </w:p>
    <w:p w:rsidR="00C274A8" w:rsidRDefault="00CE70BE" w:rsidP="00CE70BE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CE70BE">
        <w:rPr>
          <w:rFonts w:ascii="Tahoma" w:hAnsi="Tahoma" w:cs="Tahoma"/>
          <w:b/>
          <w:sz w:val="22"/>
          <w:szCs w:val="22"/>
          <w:lang w:val="cs-CZ"/>
        </w:rPr>
        <w:t>RUKA SOUDU</w:t>
      </w:r>
    </w:p>
    <w:p w:rsidR="00CE70BE" w:rsidRPr="00CE70BE" w:rsidRDefault="00CE70BE" w:rsidP="00CE70BE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CE70BE" w:rsidRPr="00CE70BE" w:rsidRDefault="00CE70BE">
      <w:pPr>
        <w:rPr>
          <w:rFonts w:ascii="Tahoma" w:hAnsi="Tahoma" w:cs="Tahoma"/>
          <w:sz w:val="22"/>
          <w:szCs w:val="22"/>
          <w:lang w:val="cs-CZ"/>
        </w:rPr>
      </w:pPr>
    </w:p>
    <w:p w:rsidR="00C274A8" w:rsidRPr="00CE70BE" w:rsidRDefault="00C274A8">
      <w:pPr>
        <w:rPr>
          <w:rFonts w:ascii="Tahoma" w:hAnsi="Tahoma" w:cs="Tahoma"/>
          <w:sz w:val="22"/>
          <w:szCs w:val="22"/>
          <w:lang w:val="cs-CZ"/>
        </w:rPr>
      </w:pPr>
    </w:p>
    <w:p w:rsidR="00C274A8" w:rsidRPr="00CE70BE" w:rsidRDefault="00CE70BE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Mé děti</w:t>
      </w:r>
      <w:r w:rsidR="00915B2A" w:rsidRPr="00CE70BE">
        <w:rPr>
          <w:rFonts w:ascii="Tahoma" w:hAnsi="Tahoma" w:cs="Tahoma"/>
          <w:sz w:val="22"/>
          <w:szCs w:val="22"/>
          <w:lang w:val="cs-CZ"/>
        </w:rPr>
        <w:t>, obklopuje vás mnoho temnoty. Mno</w:t>
      </w:r>
      <w:r w:rsidR="005B56E2">
        <w:rPr>
          <w:rFonts w:ascii="Tahoma" w:hAnsi="Tahoma" w:cs="Tahoma"/>
          <w:sz w:val="22"/>
          <w:szCs w:val="22"/>
          <w:lang w:val="cs-CZ"/>
        </w:rPr>
        <w:t xml:space="preserve">hé </w:t>
      </w:r>
      <w:r w:rsidR="00915B2A" w:rsidRPr="00CE70BE">
        <w:rPr>
          <w:rFonts w:ascii="Tahoma" w:hAnsi="Tahoma" w:cs="Tahoma"/>
          <w:sz w:val="22"/>
          <w:szCs w:val="22"/>
          <w:lang w:val="cs-CZ"/>
        </w:rPr>
        <w:t xml:space="preserve">z vás cítí, že temnota narůstá a bude </w:t>
      </w:r>
      <w:r>
        <w:rPr>
          <w:rFonts w:ascii="Tahoma" w:hAnsi="Tahoma" w:cs="Tahoma"/>
          <w:sz w:val="22"/>
          <w:szCs w:val="22"/>
          <w:lang w:val="cs-CZ"/>
        </w:rPr>
        <w:t xml:space="preserve">stále </w:t>
      </w:r>
      <w:r w:rsidR="00915B2A" w:rsidRPr="00CE70BE">
        <w:rPr>
          <w:rFonts w:ascii="Tahoma" w:hAnsi="Tahoma" w:cs="Tahoma"/>
          <w:sz w:val="22"/>
          <w:szCs w:val="22"/>
          <w:lang w:val="cs-CZ"/>
        </w:rPr>
        <w:t>růst</w:t>
      </w:r>
      <w:r w:rsidR="005B56E2">
        <w:rPr>
          <w:rFonts w:ascii="Tahoma" w:hAnsi="Tahoma" w:cs="Tahoma"/>
          <w:sz w:val="22"/>
          <w:szCs w:val="22"/>
          <w:lang w:val="cs-CZ"/>
        </w:rPr>
        <w:t>,</w:t>
      </w:r>
      <w:r w:rsidR="00915B2A" w:rsidRPr="00CE70BE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br/>
      </w:r>
      <w:r w:rsidR="00915B2A" w:rsidRPr="00CE70BE">
        <w:rPr>
          <w:rFonts w:ascii="Tahoma" w:hAnsi="Tahoma" w:cs="Tahoma"/>
          <w:sz w:val="22"/>
          <w:szCs w:val="22"/>
          <w:lang w:val="cs-CZ"/>
        </w:rPr>
        <w:t>až do konce všech věcí. Čas, který vám na zemi zb</w:t>
      </w:r>
      <w:r w:rsidR="00EA023B">
        <w:rPr>
          <w:rFonts w:ascii="Tahoma" w:hAnsi="Tahoma" w:cs="Tahoma"/>
          <w:sz w:val="22"/>
          <w:szCs w:val="22"/>
          <w:lang w:val="cs-CZ"/>
        </w:rPr>
        <w:t>yl</w:t>
      </w:r>
      <w:r w:rsidR="00915B2A" w:rsidRPr="00CE70BE">
        <w:rPr>
          <w:rFonts w:ascii="Tahoma" w:hAnsi="Tahoma" w:cs="Tahoma"/>
          <w:sz w:val="22"/>
          <w:szCs w:val="22"/>
          <w:lang w:val="cs-CZ"/>
        </w:rPr>
        <w:t>, je nyní velmi krátký, brzy si pro vás přijdu.</w:t>
      </w:r>
    </w:p>
    <w:p w:rsidR="00C274A8" w:rsidRPr="00CE70BE" w:rsidRDefault="00C274A8">
      <w:pPr>
        <w:rPr>
          <w:rFonts w:ascii="Tahoma" w:hAnsi="Tahoma" w:cs="Tahoma"/>
          <w:sz w:val="22"/>
          <w:szCs w:val="22"/>
          <w:lang w:val="cs-CZ"/>
        </w:rPr>
      </w:pPr>
    </w:p>
    <w:p w:rsidR="00C274A8" w:rsidRPr="00CE70BE" w:rsidRDefault="00915B2A">
      <w:pPr>
        <w:rPr>
          <w:rFonts w:ascii="Tahoma" w:hAnsi="Tahoma" w:cs="Tahoma"/>
          <w:sz w:val="22"/>
          <w:szCs w:val="22"/>
          <w:lang w:val="cs-CZ"/>
        </w:rPr>
      </w:pPr>
      <w:r w:rsidRPr="00CE70BE">
        <w:rPr>
          <w:rFonts w:ascii="Tahoma" w:hAnsi="Tahoma" w:cs="Tahoma"/>
          <w:sz w:val="22"/>
          <w:szCs w:val="22"/>
          <w:lang w:val="cs-CZ"/>
        </w:rPr>
        <w:t xml:space="preserve">Národy brzy pocítí, jak na nich spočívá </w:t>
      </w:r>
      <w:r w:rsidR="00EA023B">
        <w:rPr>
          <w:rFonts w:ascii="Tahoma" w:hAnsi="Tahoma" w:cs="Tahoma"/>
          <w:sz w:val="22"/>
          <w:szCs w:val="22"/>
          <w:lang w:val="cs-CZ"/>
        </w:rPr>
        <w:t>m</w:t>
      </w:r>
      <w:r w:rsidRPr="00CE70BE">
        <w:rPr>
          <w:rFonts w:ascii="Tahoma" w:hAnsi="Tahoma" w:cs="Tahoma"/>
          <w:sz w:val="22"/>
          <w:szCs w:val="22"/>
          <w:lang w:val="cs-CZ"/>
        </w:rPr>
        <w:t xml:space="preserve">á </w:t>
      </w:r>
      <w:r w:rsidR="00EA023B">
        <w:rPr>
          <w:rFonts w:ascii="Tahoma" w:hAnsi="Tahoma" w:cs="Tahoma"/>
          <w:sz w:val="22"/>
          <w:szCs w:val="22"/>
          <w:lang w:val="cs-CZ"/>
        </w:rPr>
        <w:t>r</w:t>
      </w:r>
      <w:r w:rsidRPr="00CE70BE">
        <w:rPr>
          <w:rFonts w:ascii="Tahoma" w:hAnsi="Tahoma" w:cs="Tahoma"/>
          <w:sz w:val="22"/>
          <w:szCs w:val="22"/>
          <w:lang w:val="cs-CZ"/>
        </w:rPr>
        <w:t xml:space="preserve">uka </w:t>
      </w:r>
      <w:r w:rsidR="00EA023B">
        <w:rPr>
          <w:rFonts w:ascii="Tahoma" w:hAnsi="Tahoma" w:cs="Tahoma"/>
          <w:sz w:val="22"/>
          <w:szCs w:val="22"/>
          <w:lang w:val="cs-CZ"/>
        </w:rPr>
        <w:t>s</w:t>
      </w:r>
      <w:r w:rsidRPr="00CE70BE">
        <w:rPr>
          <w:rFonts w:ascii="Tahoma" w:hAnsi="Tahoma" w:cs="Tahoma"/>
          <w:sz w:val="22"/>
          <w:szCs w:val="22"/>
          <w:lang w:val="cs-CZ"/>
        </w:rPr>
        <w:t xml:space="preserve">oudu. Všichni, kdo se ke Mně obrátili zády, </w:t>
      </w:r>
      <w:r w:rsidR="00CE70BE">
        <w:rPr>
          <w:rFonts w:ascii="Tahoma" w:hAnsi="Tahoma" w:cs="Tahoma"/>
          <w:sz w:val="22"/>
          <w:szCs w:val="22"/>
          <w:lang w:val="cs-CZ"/>
        </w:rPr>
        <w:br/>
      </w:r>
      <w:r w:rsidRPr="00CE70BE">
        <w:rPr>
          <w:rFonts w:ascii="Tahoma" w:hAnsi="Tahoma" w:cs="Tahoma"/>
          <w:sz w:val="22"/>
          <w:szCs w:val="22"/>
          <w:lang w:val="cs-CZ"/>
        </w:rPr>
        <w:t xml:space="preserve">kdo se odvrátili od </w:t>
      </w:r>
      <w:r w:rsidR="00EA023B">
        <w:rPr>
          <w:rFonts w:ascii="Tahoma" w:hAnsi="Tahoma" w:cs="Tahoma"/>
          <w:sz w:val="22"/>
          <w:szCs w:val="22"/>
          <w:lang w:val="cs-CZ"/>
        </w:rPr>
        <w:t>m</w:t>
      </w:r>
      <w:r w:rsidRPr="00CE70BE">
        <w:rPr>
          <w:rFonts w:ascii="Tahoma" w:hAnsi="Tahoma" w:cs="Tahoma"/>
          <w:sz w:val="22"/>
          <w:szCs w:val="22"/>
          <w:lang w:val="cs-CZ"/>
        </w:rPr>
        <w:t xml:space="preserve">ého Slova a </w:t>
      </w:r>
      <w:r w:rsidR="00EA023B">
        <w:rPr>
          <w:rFonts w:ascii="Tahoma" w:hAnsi="Tahoma" w:cs="Tahoma"/>
          <w:sz w:val="22"/>
          <w:szCs w:val="22"/>
          <w:lang w:val="cs-CZ"/>
        </w:rPr>
        <w:t>m</w:t>
      </w:r>
      <w:r w:rsidRPr="00CE70BE">
        <w:rPr>
          <w:rFonts w:ascii="Tahoma" w:hAnsi="Tahoma" w:cs="Tahoma"/>
          <w:sz w:val="22"/>
          <w:szCs w:val="22"/>
          <w:lang w:val="cs-CZ"/>
        </w:rPr>
        <w:t xml:space="preserve">ých cest, poznají </w:t>
      </w:r>
      <w:r w:rsidR="00EA023B">
        <w:rPr>
          <w:rFonts w:ascii="Tahoma" w:hAnsi="Tahoma" w:cs="Tahoma"/>
          <w:sz w:val="22"/>
          <w:szCs w:val="22"/>
          <w:lang w:val="cs-CZ"/>
        </w:rPr>
        <w:t>m</w:t>
      </w:r>
      <w:r w:rsidRPr="00CE70BE">
        <w:rPr>
          <w:rFonts w:ascii="Tahoma" w:hAnsi="Tahoma" w:cs="Tahoma"/>
          <w:sz w:val="22"/>
          <w:szCs w:val="22"/>
          <w:lang w:val="cs-CZ"/>
        </w:rPr>
        <w:t>ou nelibost.</w:t>
      </w:r>
    </w:p>
    <w:p w:rsidR="00C274A8" w:rsidRPr="00CE70BE" w:rsidRDefault="00C274A8">
      <w:pPr>
        <w:rPr>
          <w:rFonts w:ascii="Tahoma" w:hAnsi="Tahoma" w:cs="Tahoma"/>
          <w:sz w:val="22"/>
          <w:szCs w:val="22"/>
          <w:lang w:val="cs-CZ"/>
        </w:rPr>
      </w:pPr>
    </w:p>
    <w:p w:rsidR="00C274A8" w:rsidRPr="00CE70BE" w:rsidRDefault="00915B2A">
      <w:pPr>
        <w:rPr>
          <w:rFonts w:ascii="Tahoma" w:hAnsi="Tahoma" w:cs="Tahoma"/>
          <w:sz w:val="22"/>
          <w:szCs w:val="22"/>
          <w:lang w:val="cs-CZ"/>
        </w:rPr>
      </w:pPr>
      <w:r w:rsidRPr="00CE70BE">
        <w:rPr>
          <w:rFonts w:ascii="Tahoma" w:hAnsi="Tahoma" w:cs="Tahoma"/>
          <w:sz w:val="22"/>
          <w:szCs w:val="22"/>
          <w:lang w:val="cs-CZ"/>
        </w:rPr>
        <w:t>Všechny, kdo milovali temnotu víc než světlo, vydám temnotě</w:t>
      </w:r>
      <w:r w:rsidR="00EA023B">
        <w:rPr>
          <w:rFonts w:ascii="Tahoma" w:hAnsi="Tahoma" w:cs="Tahoma"/>
          <w:sz w:val="22"/>
          <w:szCs w:val="22"/>
          <w:lang w:val="cs-CZ"/>
        </w:rPr>
        <w:t>,</w:t>
      </w:r>
      <w:r w:rsidRPr="00CE70BE">
        <w:rPr>
          <w:rFonts w:ascii="Tahoma" w:hAnsi="Tahoma" w:cs="Tahoma"/>
          <w:sz w:val="22"/>
          <w:szCs w:val="22"/>
          <w:lang w:val="cs-CZ"/>
        </w:rPr>
        <w:t xml:space="preserve"> a ta nad vámi bude vládnout. </w:t>
      </w:r>
      <w:r w:rsidR="00CE70BE">
        <w:rPr>
          <w:rFonts w:ascii="Tahoma" w:hAnsi="Tahoma" w:cs="Tahoma"/>
          <w:sz w:val="22"/>
          <w:szCs w:val="22"/>
          <w:lang w:val="cs-CZ"/>
        </w:rPr>
        <w:br/>
      </w:r>
      <w:r w:rsidRPr="00CE70BE">
        <w:rPr>
          <w:rFonts w:ascii="Tahoma" w:hAnsi="Tahoma" w:cs="Tahoma"/>
          <w:sz w:val="22"/>
          <w:szCs w:val="22"/>
          <w:lang w:val="cs-CZ"/>
        </w:rPr>
        <w:t xml:space="preserve">V těch dnech budou lidé </w:t>
      </w:r>
      <w:r w:rsidR="005B56E2">
        <w:rPr>
          <w:rFonts w:ascii="Tahoma" w:hAnsi="Tahoma" w:cs="Tahoma"/>
          <w:sz w:val="22"/>
          <w:szCs w:val="22"/>
          <w:lang w:val="cs-CZ"/>
        </w:rPr>
        <w:t>křič</w:t>
      </w:r>
      <w:r>
        <w:rPr>
          <w:rFonts w:ascii="Tahoma" w:hAnsi="Tahoma" w:cs="Tahoma"/>
          <w:sz w:val="22"/>
          <w:szCs w:val="22"/>
          <w:lang w:val="cs-CZ"/>
        </w:rPr>
        <w:t>e</w:t>
      </w:r>
      <w:r w:rsidR="005B56E2">
        <w:rPr>
          <w:rFonts w:ascii="Tahoma" w:hAnsi="Tahoma" w:cs="Tahoma"/>
          <w:sz w:val="22"/>
          <w:szCs w:val="22"/>
          <w:lang w:val="cs-CZ"/>
        </w:rPr>
        <w:t>t</w:t>
      </w:r>
      <w:r w:rsidRPr="00CE70BE">
        <w:rPr>
          <w:rFonts w:ascii="Tahoma" w:hAnsi="Tahoma" w:cs="Tahoma"/>
          <w:sz w:val="22"/>
          <w:szCs w:val="22"/>
          <w:lang w:val="cs-CZ"/>
        </w:rPr>
        <w:t xml:space="preserve"> ke Mně, ale nedostanou odpověď. V těch dnech budou toužit </w:t>
      </w:r>
      <w:r w:rsidR="00CE70BE">
        <w:rPr>
          <w:rFonts w:ascii="Tahoma" w:hAnsi="Tahoma" w:cs="Tahoma"/>
          <w:sz w:val="22"/>
          <w:szCs w:val="22"/>
          <w:lang w:val="cs-CZ"/>
        </w:rPr>
        <w:br/>
      </w:r>
      <w:r w:rsidRPr="00CE70BE">
        <w:rPr>
          <w:rFonts w:ascii="Tahoma" w:hAnsi="Tahoma" w:cs="Tahoma"/>
          <w:sz w:val="22"/>
          <w:szCs w:val="22"/>
          <w:lang w:val="cs-CZ"/>
        </w:rPr>
        <w:t>po světle a lásce, ale nenajdou je.</w:t>
      </w:r>
    </w:p>
    <w:p w:rsidR="00C274A8" w:rsidRPr="00CE70BE" w:rsidRDefault="00C274A8">
      <w:pPr>
        <w:rPr>
          <w:rFonts w:ascii="Tahoma" w:hAnsi="Tahoma" w:cs="Tahoma"/>
          <w:sz w:val="22"/>
          <w:szCs w:val="22"/>
          <w:lang w:val="cs-CZ"/>
        </w:rPr>
      </w:pPr>
    </w:p>
    <w:p w:rsidR="00C274A8" w:rsidRPr="00CE70BE" w:rsidRDefault="00915B2A">
      <w:pPr>
        <w:rPr>
          <w:rFonts w:ascii="Tahoma" w:hAnsi="Tahoma" w:cs="Tahoma"/>
          <w:sz w:val="22"/>
          <w:szCs w:val="22"/>
          <w:lang w:val="cs-CZ"/>
        </w:rPr>
      </w:pPr>
      <w:r w:rsidRPr="00CE70BE">
        <w:rPr>
          <w:rFonts w:ascii="Tahoma" w:hAnsi="Tahoma" w:cs="Tahoma"/>
          <w:sz w:val="22"/>
          <w:szCs w:val="22"/>
          <w:lang w:val="cs-CZ"/>
        </w:rPr>
        <w:t xml:space="preserve">Mé děti, buďte nyní silné a velmi odvážné. Udělejte vše dobré, co můžete, v čase, který vám </w:t>
      </w:r>
      <w:r w:rsidR="00CE70BE">
        <w:rPr>
          <w:rFonts w:ascii="Tahoma" w:hAnsi="Tahoma" w:cs="Tahoma"/>
          <w:sz w:val="22"/>
          <w:szCs w:val="22"/>
          <w:lang w:val="cs-CZ"/>
        </w:rPr>
        <w:br/>
      </w:r>
      <w:r w:rsidRPr="00CE70BE">
        <w:rPr>
          <w:rFonts w:ascii="Tahoma" w:hAnsi="Tahoma" w:cs="Tahoma"/>
          <w:sz w:val="22"/>
          <w:szCs w:val="22"/>
          <w:lang w:val="cs-CZ"/>
        </w:rPr>
        <w:t xml:space="preserve">zbývá. Nebojte se, až uvidíte, že se </w:t>
      </w:r>
      <w:r w:rsidR="00EA023B">
        <w:rPr>
          <w:rFonts w:ascii="Tahoma" w:hAnsi="Tahoma" w:cs="Tahoma"/>
          <w:sz w:val="22"/>
          <w:szCs w:val="22"/>
          <w:lang w:val="cs-CZ"/>
        </w:rPr>
        <w:t>m</w:t>
      </w:r>
      <w:r w:rsidRPr="00CE70BE">
        <w:rPr>
          <w:rFonts w:ascii="Tahoma" w:hAnsi="Tahoma" w:cs="Tahoma"/>
          <w:sz w:val="22"/>
          <w:szCs w:val="22"/>
          <w:lang w:val="cs-CZ"/>
        </w:rPr>
        <w:t xml:space="preserve">á </w:t>
      </w:r>
      <w:r w:rsidR="00EA023B">
        <w:rPr>
          <w:rFonts w:ascii="Tahoma" w:hAnsi="Tahoma" w:cs="Tahoma"/>
          <w:sz w:val="22"/>
          <w:szCs w:val="22"/>
          <w:lang w:val="cs-CZ"/>
        </w:rPr>
        <w:t>r</w:t>
      </w:r>
      <w:r w:rsidRPr="00CE70BE">
        <w:rPr>
          <w:rFonts w:ascii="Tahoma" w:hAnsi="Tahoma" w:cs="Tahoma"/>
          <w:sz w:val="22"/>
          <w:szCs w:val="22"/>
          <w:lang w:val="cs-CZ"/>
        </w:rPr>
        <w:t xml:space="preserve">uka pohybuje, neboť se pohybuje proti zlým, ne proti </w:t>
      </w:r>
      <w:r w:rsidR="00CE70BE">
        <w:rPr>
          <w:rFonts w:ascii="Tahoma" w:hAnsi="Tahoma" w:cs="Tahoma"/>
          <w:sz w:val="22"/>
          <w:szCs w:val="22"/>
          <w:lang w:val="cs-CZ"/>
        </w:rPr>
        <w:br/>
      </w:r>
      <w:r w:rsidRPr="00CE70BE">
        <w:rPr>
          <w:rFonts w:ascii="Tahoma" w:hAnsi="Tahoma" w:cs="Tahoma"/>
          <w:sz w:val="22"/>
          <w:szCs w:val="22"/>
          <w:lang w:val="cs-CZ"/>
        </w:rPr>
        <w:t>vám.</w:t>
      </w:r>
    </w:p>
    <w:p w:rsidR="00C274A8" w:rsidRPr="00CE70BE" w:rsidRDefault="00C274A8">
      <w:pPr>
        <w:rPr>
          <w:rFonts w:ascii="Tahoma" w:hAnsi="Tahoma" w:cs="Tahoma"/>
          <w:sz w:val="22"/>
          <w:szCs w:val="22"/>
          <w:lang w:val="cs-CZ"/>
        </w:rPr>
      </w:pPr>
    </w:p>
    <w:p w:rsidR="00C274A8" w:rsidRDefault="00CE70BE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Ježíš</w:t>
      </w:r>
    </w:p>
    <w:p w:rsidR="005B56E2" w:rsidRDefault="005B56E2">
      <w:pPr>
        <w:rPr>
          <w:rFonts w:ascii="Tahoma" w:hAnsi="Tahoma" w:cs="Tahoma"/>
          <w:sz w:val="22"/>
          <w:szCs w:val="22"/>
          <w:lang w:val="cs-CZ"/>
        </w:rPr>
      </w:pPr>
    </w:p>
    <w:p w:rsidR="005B56E2" w:rsidRDefault="005B56E2">
      <w:pPr>
        <w:rPr>
          <w:rFonts w:ascii="Tahoma" w:hAnsi="Tahoma" w:cs="Tahoma"/>
          <w:sz w:val="22"/>
          <w:szCs w:val="22"/>
          <w:lang w:val="cs-CZ"/>
        </w:rPr>
      </w:pPr>
    </w:p>
    <w:p w:rsidR="005B56E2" w:rsidRPr="000E426A" w:rsidRDefault="005B56E2" w:rsidP="005B56E2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E426A">
        <w:rPr>
          <w:rFonts w:ascii="Tahoma" w:hAnsi="Tahoma" w:cs="Tahoma"/>
          <w:b/>
          <w:i/>
          <w:sz w:val="18"/>
          <w:szCs w:val="18"/>
          <w:lang w:val="cs-CZ"/>
        </w:rPr>
        <w:t>Jan 3, 16-20</w:t>
      </w:r>
    </w:p>
    <w:p w:rsidR="005B56E2" w:rsidRPr="000E426A" w:rsidRDefault="005B56E2" w:rsidP="005B56E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6"/>
      <w:bookmarkEnd w:id="0"/>
      <w:r w:rsidRPr="000E426A">
        <w:rPr>
          <w:rFonts w:ascii="Tahoma" w:hAnsi="Tahoma" w:cs="Tahoma"/>
          <w:b/>
          <w:i/>
          <w:sz w:val="18"/>
          <w:szCs w:val="18"/>
          <w:lang w:val="cs-CZ"/>
        </w:rPr>
        <w:t xml:space="preserve">16: Neboť Bůh tak miloval svět, že dal svého jediného Syna, aby žádný, kdo v něho věří, nezahynul, ale měl život věčný. </w:t>
      </w:r>
    </w:p>
    <w:p w:rsidR="005B56E2" w:rsidRPr="000E426A" w:rsidRDefault="005B56E2" w:rsidP="005B56E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B56E2" w:rsidRPr="000E426A" w:rsidRDefault="005B56E2" w:rsidP="005B56E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7"/>
      <w:bookmarkEnd w:id="1"/>
      <w:r w:rsidRPr="000E426A">
        <w:rPr>
          <w:rFonts w:ascii="Tahoma" w:hAnsi="Tahoma" w:cs="Tahoma"/>
          <w:b/>
          <w:i/>
          <w:sz w:val="18"/>
          <w:szCs w:val="18"/>
          <w:lang w:val="cs-CZ"/>
        </w:rPr>
        <w:t xml:space="preserve">17: Vždyť Bůh neposlal svého Syna na svět, aby svět soudil, ale aby skrze něj byl svět spasen. </w:t>
      </w:r>
    </w:p>
    <w:p w:rsidR="005B56E2" w:rsidRPr="000E426A" w:rsidRDefault="005B56E2" w:rsidP="005B56E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B56E2" w:rsidRPr="000E426A" w:rsidRDefault="005B56E2" w:rsidP="005B56E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8"/>
      <w:bookmarkEnd w:id="2"/>
      <w:r w:rsidRPr="000E426A">
        <w:rPr>
          <w:rFonts w:ascii="Tahoma" w:hAnsi="Tahoma" w:cs="Tahoma"/>
          <w:b/>
          <w:i/>
          <w:sz w:val="18"/>
          <w:szCs w:val="18"/>
          <w:lang w:val="cs-CZ"/>
        </w:rPr>
        <w:t xml:space="preserve">18: Kdo v něho věří, není souzen. Kdo nevěří, již je odsouzen, neboť neuvěřil ve jméno jednorozeného Syna Božího. </w:t>
      </w:r>
    </w:p>
    <w:p w:rsidR="005B56E2" w:rsidRPr="000E426A" w:rsidRDefault="005B56E2" w:rsidP="005B56E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B56E2" w:rsidRPr="000E426A" w:rsidRDefault="005B56E2" w:rsidP="005B56E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19"/>
      <w:bookmarkEnd w:id="3"/>
      <w:r w:rsidRPr="000E426A">
        <w:rPr>
          <w:rFonts w:ascii="Tahoma" w:hAnsi="Tahoma" w:cs="Tahoma"/>
          <w:b/>
          <w:i/>
          <w:sz w:val="18"/>
          <w:szCs w:val="18"/>
          <w:lang w:val="cs-CZ"/>
        </w:rPr>
        <w:t xml:space="preserve">19: Soud pak je v tom, že světlo přišlo na svět, ale lidé si zamilovali více tmu než světlo, protože jejich skutky byly zlé. </w:t>
      </w:r>
    </w:p>
    <w:p w:rsidR="005B56E2" w:rsidRPr="000E426A" w:rsidRDefault="005B56E2" w:rsidP="005B56E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B56E2" w:rsidRPr="000E426A" w:rsidRDefault="005B56E2" w:rsidP="005B56E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20"/>
      <w:bookmarkEnd w:id="4"/>
      <w:r w:rsidRPr="000E426A">
        <w:rPr>
          <w:rFonts w:ascii="Tahoma" w:hAnsi="Tahoma" w:cs="Tahoma"/>
          <w:b/>
          <w:i/>
          <w:sz w:val="18"/>
          <w:szCs w:val="18"/>
          <w:lang w:val="cs-CZ"/>
        </w:rPr>
        <w:t xml:space="preserve">20: Neboť každý, kdo dělá něco špatného, nenávidí světlo a nepřichází k světlu, aby jeho skutky nevyšly najevo. </w:t>
      </w:r>
    </w:p>
    <w:p w:rsidR="005B56E2" w:rsidRPr="000E426A" w:rsidRDefault="005B56E2" w:rsidP="005B56E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B56E2" w:rsidRPr="000E426A" w:rsidRDefault="005B56E2" w:rsidP="005B56E2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E426A">
        <w:rPr>
          <w:rFonts w:ascii="Tahoma" w:hAnsi="Tahoma" w:cs="Tahoma"/>
          <w:b/>
          <w:i/>
          <w:sz w:val="18"/>
          <w:szCs w:val="18"/>
          <w:lang w:val="cs-CZ"/>
        </w:rPr>
        <w:t xml:space="preserve">Iz 60, 2: Hle, temnota přikrývá zemi, soumrak národy, ale nad tebou vzejde Hospodin a ukáže se nad tebou jeho sláva. </w:t>
      </w:r>
    </w:p>
    <w:p w:rsidR="005B56E2" w:rsidRPr="000E426A" w:rsidRDefault="005B56E2" w:rsidP="005B56E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B56E2" w:rsidRPr="000E426A" w:rsidRDefault="005B56E2" w:rsidP="005B56E2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E426A">
        <w:rPr>
          <w:rFonts w:ascii="Tahoma" w:hAnsi="Tahoma" w:cs="Tahoma"/>
          <w:b/>
          <w:i/>
          <w:sz w:val="18"/>
          <w:szCs w:val="18"/>
          <w:lang w:val="cs-CZ"/>
        </w:rPr>
        <w:t xml:space="preserve">Ž 9, 18: Do podsvětí navrátí se svévolníci, všechny pronárody, jež na Boha zapomněly. </w:t>
      </w:r>
    </w:p>
    <w:p w:rsidR="005B56E2" w:rsidRDefault="005B56E2">
      <w:pPr>
        <w:rPr>
          <w:rFonts w:ascii="Tahoma" w:hAnsi="Tahoma" w:cs="Tahoma"/>
          <w:sz w:val="22"/>
          <w:szCs w:val="22"/>
          <w:lang w:val="cs-CZ"/>
        </w:rPr>
      </w:pPr>
    </w:p>
    <w:p w:rsidR="00CE70BE" w:rsidRDefault="00CE70BE">
      <w:pPr>
        <w:rPr>
          <w:rFonts w:ascii="Tahoma" w:hAnsi="Tahoma" w:cs="Tahoma"/>
          <w:sz w:val="22"/>
          <w:szCs w:val="22"/>
          <w:lang w:val="cs-CZ"/>
        </w:rPr>
      </w:pPr>
    </w:p>
    <w:p w:rsidR="00CE70BE" w:rsidRDefault="00CE70BE">
      <w:pPr>
        <w:rPr>
          <w:rFonts w:ascii="Tahoma" w:hAnsi="Tahoma" w:cs="Tahoma"/>
          <w:sz w:val="22"/>
          <w:szCs w:val="22"/>
          <w:lang w:val="cs-CZ"/>
        </w:rPr>
      </w:pPr>
    </w:p>
    <w:p w:rsidR="00CE70BE" w:rsidRPr="00CE70BE" w:rsidRDefault="00CE70BE">
      <w:pPr>
        <w:rPr>
          <w:rFonts w:ascii="Tahoma" w:hAnsi="Tahoma" w:cs="Tahoma"/>
          <w:sz w:val="22"/>
          <w:szCs w:val="22"/>
          <w:lang w:val="cs-CZ"/>
        </w:rPr>
      </w:pPr>
    </w:p>
    <w:sectPr w:rsidR="00CE70BE" w:rsidRPr="00CE70BE" w:rsidSect="00C274A8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C274A8"/>
    <w:rsid w:val="00020E16"/>
    <w:rsid w:val="00505510"/>
    <w:rsid w:val="00535CD1"/>
    <w:rsid w:val="005B56E2"/>
    <w:rsid w:val="00750A48"/>
    <w:rsid w:val="00915B2A"/>
    <w:rsid w:val="00C274A8"/>
    <w:rsid w:val="00CE70BE"/>
    <w:rsid w:val="00EA0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74A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C274A8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C274A8"/>
    <w:pPr>
      <w:spacing w:after="140" w:line="276" w:lineRule="auto"/>
    </w:pPr>
  </w:style>
  <w:style w:type="paragraph" w:styleId="Seznam">
    <w:name w:val="List"/>
    <w:basedOn w:val="Zkladntext"/>
    <w:rsid w:val="00C274A8"/>
  </w:style>
  <w:style w:type="paragraph" w:customStyle="1" w:styleId="Caption">
    <w:name w:val="Caption"/>
    <w:basedOn w:val="Normln"/>
    <w:qFormat/>
    <w:rsid w:val="00C274A8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274A8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535C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255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2021-11-12T15:49:00Z</dcterms:created>
  <dcterms:modified xsi:type="dcterms:W3CDTF">2021-11-12T16:02:00Z</dcterms:modified>
  <dc:language>en-US</dc:language>
</cp:coreProperties>
</file>