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29B8" w:rsidRDefault="008925BB" w:rsidP="00671EB6">
      <w:pPr>
        <w:pStyle w:val="Zkladntext"/>
        <w:spacing w:after="0" w:line="240" w:lineRule="auto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2428. </w:t>
      </w:r>
      <w:r w:rsidRPr="00671EB6">
        <w:rPr>
          <w:rFonts w:ascii="Tahoma" w:hAnsi="Tahoma" w:cs="Tahoma"/>
          <w:sz w:val="22"/>
          <w:szCs w:val="22"/>
        </w:rPr>
        <w:t xml:space="preserve">Poselství Ježíše ze dne19. </w:t>
      </w:r>
      <w:r w:rsidR="00671EB6" w:rsidRPr="00671EB6">
        <w:rPr>
          <w:rFonts w:ascii="Tahoma" w:hAnsi="Tahoma" w:cs="Tahoma"/>
          <w:sz w:val="22"/>
          <w:szCs w:val="22"/>
        </w:rPr>
        <w:t>d</w:t>
      </w:r>
      <w:r w:rsidRPr="00671EB6">
        <w:rPr>
          <w:rFonts w:ascii="Tahoma" w:hAnsi="Tahoma" w:cs="Tahoma"/>
          <w:sz w:val="22"/>
          <w:szCs w:val="22"/>
        </w:rPr>
        <w:t>ubna 2023</w:t>
      </w:r>
      <w:r w:rsidR="00671EB6" w:rsidRPr="00671EB6">
        <w:rPr>
          <w:rFonts w:ascii="Tahoma" w:hAnsi="Tahoma" w:cs="Tahoma"/>
          <w:sz w:val="22"/>
          <w:szCs w:val="22"/>
        </w:rPr>
        <w:t>.</w:t>
      </w:r>
    </w:p>
    <w:p w:rsidR="006A28CC" w:rsidRDefault="00671EB6" w:rsidP="006A28CC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Glynda Linkous(USA), </w:t>
      </w:r>
      <w:hyperlink r:id="rId7" w:history="1">
        <w:r w:rsidR="006A28CC">
          <w:rPr>
            <w:rStyle w:val="Hypertextovodkaz"/>
            <w:rFonts w:ascii="Tahoma" w:hAnsi="Tahoma" w:cs="Tahoma"/>
            <w:sz w:val="22"/>
            <w:szCs w:val="22"/>
          </w:rPr>
          <w:t>https://wingsofprophecy.blogspot.com/</w:t>
        </w:r>
      </w:hyperlink>
    </w:p>
    <w:p w:rsidR="00671EB6" w:rsidRDefault="00671EB6" w:rsidP="00671EB6">
      <w:pPr>
        <w:pStyle w:val="Zkladntext"/>
        <w:spacing w:after="0" w:line="240" w:lineRule="auto"/>
        <w:rPr>
          <w:rFonts w:ascii="Tahoma" w:hAnsi="Tahoma" w:cs="Tahoma"/>
          <w:sz w:val="22"/>
          <w:szCs w:val="22"/>
        </w:rPr>
      </w:pPr>
    </w:p>
    <w:p w:rsidR="00195542" w:rsidRPr="00671EB6" w:rsidRDefault="00195542" w:rsidP="00671EB6">
      <w:pPr>
        <w:pStyle w:val="Zkladntext"/>
        <w:spacing w:after="0" w:line="240" w:lineRule="auto"/>
        <w:rPr>
          <w:rFonts w:ascii="Tahoma" w:hAnsi="Tahoma" w:cs="Tahoma"/>
          <w:sz w:val="22"/>
          <w:szCs w:val="22"/>
        </w:rPr>
      </w:pPr>
    </w:p>
    <w:p w:rsidR="00671EB6" w:rsidRDefault="00195542" w:rsidP="00195542">
      <w:pPr>
        <w:pStyle w:val="Zkladntext"/>
        <w:spacing w:after="0"/>
        <w:jc w:val="center"/>
        <w:rPr>
          <w:rFonts w:ascii="Tahoma" w:hAnsi="Tahoma" w:cs="Tahoma"/>
          <w:b/>
          <w:sz w:val="22"/>
          <w:szCs w:val="22"/>
        </w:rPr>
      </w:pPr>
      <w:r w:rsidRPr="00195542">
        <w:rPr>
          <w:rFonts w:ascii="Tahoma" w:hAnsi="Tahoma" w:cs="Tahoma"/>
          <w:b/>
          <w:sz w:val="22"/>
          <w:szCs w:val="22"/>
        </w:rPr>
        <w:t>NEBUDETE ROZUMĚT</w:t>
      </w:r>
    </w:p>
    <w:p w:rsidR="00195542" w:rsidRPr="00671EB6" w:rsidRDefault="00195542" w:rsidP="00671EB6">
      <w:pPr>
        <w:pStyle w:val="Zkladntext"/>
        <w:spacing w:after="0"/>
        <w:rPr>
          <w:rFonts w:ascii="Tahoma" w:hAnsi="Tahoma" w:cs="Tahoma"/>
          <w:sz w:val="22"/>
          <w:szCs w:val="22"/>
        </w:rPr>
      </w:pPr>
    </w:p>
    <w:p w:rsidR="00F329B8" w:rsidRPr="00671EB6" w:rsidRDefault="008925BB">
      <w:pPr>
        <w:pStyle w:val="Zkladntext"/>
        <w:rPr>
          <w:rFonts w:ascii="Tahoma" w:hAnsi="Tahoma" w:cs="Tahoma"/>
          <w:sz w:val="22"/>
          <w:szCs w:val="22"/>
        </w:rPr>
      </w:pPr>
      <w:r w:rsidRPr="00671EB6">
        <w:rPr>
          <w:rFonts w:ascii="Tahoma" w:hAnsi="Tahoma" w:cs="Tahoma"/>
          <w:sz w:val="22"/>
          <w:szCs w:val="22"/>
        </w:rPr>
        <w:t>Mé děti, přichází tolik věcí, kterým nebudete rozumět, dokonce ani vy, kte</w:t>
      </w:r>
      <w:r w:rsidR="00195542">
        <w:rPr>
          <w:rFonts w:ascii="Tahoma" w:hAnsi="Tahoma" w:cs="Tahoma"/>
          <w:sz w:val="22"/>
          <w:szCs w:val="22"/>
        </w:rPr>
        <w:t>ré</w:t>
      </w:r>
      <w:r w:rsidRPr="00671EB6">
        <w:rPr>
          <w:rFonts w:ascii="Tahoma" w:hAnsi="Tahoma" w:cs="Tahoma"/>
          <w:sz w:val="22"/>
          <w:szCs w:val="22"/>
        </w:rPr>
        <w:t xml:space="preserve"> Mě znáte. Vězte, </w:t>
      </w:r>
      <w:r>
        <w:rPr>
          <w:rFonts w:ascii="Tahoma" w:hAnsi="Tahoma" w:cs="Tahoma"/>
          <w:sz w:val="22"/>
          <w:szCs w:val="22"/>
        </w:rPr>
        <w:br/>
      </w:r>
      <w:r w:rsidRPr="00671EB6">
        <w:rPr>
          <w:rFonts w:ascii="Tahoma" w:hAnsi="Tahoma" w:cs="Tahoma"/>
          <w:sz w:val="22"/>
          <w:szCs w:val="22"/>
        </w:rPr>
        <w:t xml:space="preserve">že </w:t>
      </w:r>
      <w:r w:rsidR="00195542">
        <w:rPr>
          <w:rFonts w:ascii="Tahoma" w:hAnsi="Tahoma" w:cs="Tahoma"/>
          <w:sz w:val="22"/>
          <w:szCs w:val="22"/>
        </w:rPr>
        <w:t xml:space="preserve">Já </w:t>
      </w:r>
      <w:r w:rsidRPr="00671EB6">
        <w:rPr>
          <w:rFonts w:ascii="Tahoma" w:hAnsi="Tahoma" w:cs="Tahoma"/>
          <w:sz w:val="22"/>
          <w:szCs w:val="22"/>
        </w:rPr>
        <w:t xml:space="preserve">jsem při vás na každém kroku, i když to vaší lidské mysli nedává smysl. Vězte, že se vždy soustředím na to, co je nejlepší pro lidstvo jako celek, ne pro jednoho člověka nebo jednu rodinu. Pamatujte, že v této době nemohu </w:t>
      </w:r>
      <w:r w:rsidR="00195542">
        <w:rPr>
          <w:rFonts w:ascii="Tahoma" w:hAnsi="Tahoma" w:cs="Tahoma"/>
          <w:sz w:val="22"/>
          <w:szCs w:val="22"/>
        </w:rPr>
        <w:t>vyslyšet</w:t>
      </w:r>
      <w:r w:rsidRPr="00671EB6">
        <w:rPr>
          <w:rFonts w:ascii="Tahoma" w:hAnsi="Tahoma" w:cs="Tahoma"/>
          <w:sz w:val="22"/>
          <w:szCs w:val="22"/>
        </w:rPr>
        <w:t xml:space="preserve"> každou vaši modlitbu, protože všechn</w:t>
      </w:r>
      <w:r w:rsidR="00671EB6">
        <w:rPr>
          <w:rFonts w:ascii="Tahoma" w:hAnsi="Tahoma" w:cs="Tahoma"/>
          <w:sz w:val="22"/>
          <w:szCs w:val="22"/>
        </w:rPr>
        <w:t>o</w:t>
      </w:r>
      <w:r w:rsidRPr="00671EB6">
        <w:rPr>
          <w:rFonts w:ascii="Tahoma" w:hAnsi="Tahoma" w:cs="Tahoma"/>
          <w:sz w:val="22"/>
          <w:szCs w:val="22"/>
        </w:rPr>
        <w:t xml:space="preserve"> musí být splněn</w:t>
      </w:r>
      <w:r w:rsidR="00671EB6">
        <w:rPr>
          <w:rFonts w:ascii="Tahoma" w:hAnsi="Tahoma" w:cs="Tahoma"/>
          <w:sz w:val="22"/>
          <w:szCs w:val="22"/>
        </w:rPr>
        <w:t>o</w:t>
      </w:r>
      <w:r w:rsidRPr="00671EB6">
        <w:rPr>
          <w:rFonts w:ascii="Tahoma" w:hAnsi="Tahoma" w:cs="Tahoma"/>
          <w:sz w:val="22"/>
          <w:szCs w:val="22"/>
        </w:rPr>
        <w:t xml:space="preserve">, aby se </w:t>
      </w:r>
      <w:r w:rsidR="00671EB6">
        <w:rPr>
          <w:rFonts w:ascii="Tahoma" w:hAnsi="Tahoma" w:cs="Tahoma"/>
          <w:sz w:val="22"/>
          <w:szCs w:val="22"/>
        </w:rPr>
        <w:t>m</w:t>
      </w:r>
      <w:r w:rsidRPr="00671EB6">
        <w:rPr>
          <w:rFonts w:ascii="Tahoma" w:hAnsi="Tahoma" w:cs="Tahoma"/>
          <w:sz w:val="22"/>
          <w:szCs w:val="22"/>
        </w:rPr>
        <w:t>é děti mohly konečně vrátit ke Mně</w:t>
      </w:r>
      <w:r w:rsidR="00671EB6" w:rsidRPr="00671EB6">
        <w:rPr>
          <w:rFonts w:ascii="Tahoma" w:hAnsi="Tahoma" w:cs="Tahoma"/>
          <w:sz w:val="22"/>
          <w:szCs w:val="22"/>
        </w:rPr>
        <w:t xml:space="preserve"> domů</w:t>
      </w:r>
      <w:r w:rsidRPr="00671EB6">
        <w:rPr>
          <w:rFonts w:ascii="Tahoma" w:hAnsi="Tahoma" w:cs="Tahoma"/>
          <w:sz w:val="22"/>
          <w:szCs w:val="22"/>
        </w:rPr>
        <w:t>.</w:t>
      </w:r>
    </w:p>
    <w:p w:rsidR="00F329B8" w:rsidRPr="00671EB6" w:rsidRDefault="008925BB">
      <w:pPr>
        <w:pStyle w:val="Zkladntext"/>
        <w:rPr>
          <w:rFonts w:ascii="Tahoma" w:hAnsi="Tahoma" w:cs="Tahoma"/>
          <w:sz w:val="22"/>
          <w:szCs w:val="22"/>
        </w:rPr>
      </w:pPr>
      <w:r w:rsidRPr="00671EB6">
        <w:rPr>
          <w:rFonts w:ascii="Tahoma" w:hAnsi="Tahoma" w:cs="Tahoma"/>
          <w:sz w:val="22"/>
          <w:szCs w:val="22"/>
        </w:rPr>
        <w:t>Vždy, když jdete do nejtěžšího období v dějinách země, musíte mít na mysli př</w:t>
      </w:r>
      <w:r w:rsidR="00204AAF">
        <w:rPr>
          <w:rFonts w:ascii="Tahoma" w:hAnsi="Tahoma" w:cs="Tahoma"/>
          <w:sz w:val="22"/>
          <w:szCs w:val="22"/>
        </w:rPr>
        <w:t xml:space="preserve">edevším to, </w:t>
      </w:r>
      <w:r>
        <w:rPr>
          <w:rFonts w:ascii="Tahoma" w:hAnsi="Tahoma" w:cs="Tahoma"/>
          <w:sz w:val="22"/>
          <w:szCs w:val="22"/>
        </w:rPr>
        <w:br/>
      </w:r>
      <w:r w:rsidR="00204AAF">
        <w:rPr>
          <w:rFonts w:ascii="Tahoma" w:hAnsi="Tahoma" w:cs="Tahoma"/>
          <w:sz w:val="22"/>
          <w:szCs w:val="22"/>
        </w:rPr>
        <w:t>abyste Mě neodmítaly</w:t>
      </w:r>
      <w:r w:rsidRPr="00671EB6">
        <w:rPr>
          <w:rFonts w:ascii="Tahoma" w:hAnsi="Tahoma" w:cs="Tahoma"/>
          <w:sz w:val="22"/>
          <w:szCs w:val="22"/>
        </w:rPr>
        <w:t xml:space="preserve"> bez ohledu na okolnosti.</w:t>
      </w:r>
    </w:p>
    <w:p w:rsidR="00F329B8" w:rsidRPr="00671EB6" w:rsidRDefault="008925BB">
      <w:pPr>
        <w:pStyle w:val="Zkladntext"/>
        <w:rPr>
          <w:rFonts w:ascii="Tahoma" w:hAnsi="Tahoma" w:cs="Tahoma"/>
          <w:sz w:val="22"/>
          <w:szCs w:val="22"/>
        </w:rPr>
      </w:pPr>
      <w:r w:rsidRPr="00671EB6">
        <w:rPr>
          <w:rFonts w:ascii="Tahoma" w:hAnsi="Tahoma" w:cs="Tahoma"/>
          <w:sz w:val="22"/>
          <w:szCs w:val="22"/>
        </w:rPr>
        <w:t xml:space="preserve">Pokud Mě zapřete v </w:t>
      </w:r>
      <w:r w:rsidR="00E86761">
        <w:rPr>
          <w:rFonts w:ascii="Tahoma" w:hAnsi="Tahoma" w:cs="Tahoma"/>
          <w:sz w:val="22"/>
          <w:szCs w:val="22"/>
        </w:rPr>
        <w:t xml:space="preserve">kterémkoli </w:t>
      </w:r>
      <w:r w:rsidRPr="00671EB6">
        <w:rPr>
          <w:rFonts w:ascii="Tahoma" w:hAnsi="Tahoma" w:cs="Tahoma"/>
          <w:sz w:val="22"/>
          <w:szCs w:val="22"/>
        </w:rPr>
        <w:t xml:space="preserve">okamžiku a v jakékoli </w:t>
      </w:r>
      <w:r w:rsidR="00104B08">
        <w:rPr>
          <w:rFonts w:ascii="Tahoma" w:hAnsi="Tahoma" w:cs="Tahoma"/>
          <w:sz w:val="22"/>
          <w:szCs w:val="22"/>
        </w:rPr>
        <w:t>podobě</w:t>
      </w:r>
      <w:r w:rsidRPr="00671EB6">
        <w:rPr>
          <w:rFonts w:ascii="Tahoma" w:hAnsi="Tahoma" w:cs="Tahoma"/>
          <w:sz w:val="22"/>
          <w:szCs w:val="22"/>
        </w:rPr>
        <w:t xml:space="preserve">, vaše duše bude vydána nepříteli. </w:t>
      </w:r>
      <w:r w:rsidR="00204AAF">
        <w:rPr>
          <w:rFonts w:ascii="Tahoma" w:hAnsi="Tahoma" w:cs="Tahoma"/>
          <w:sz w:val="22"/>
          <w:szCs w:val="22"/>
        </w:rPr>
        <w:br/>
      </w:r>
      <w:r w:rsidRPr="00671EB6">
        <w:rPr>
          <w:rFonts w:ascii="Tahoma" w:hAnsi="Tahoma" w:cs="Tahoma"/>
          <w:sz w:val="22"/>
          <w:szCs w:val="22"/>
        </w:rPr>
        <w:t xml:space="preserve">Nic horšího než to </w:t>
      </w:r>
      <w:r w:rsidR="00E86761">
        <w:rPr>
          <w:rFonts w:ascii="Tahoma" w:hAnsi="Tahoma" w:cs="Tahoma"/>
          <w:sz w:val="22"/>
          <w:szCs w:val="22"/>
        </w:rPr>
        <w:t>vás</w:t>
      </w:r>
      <w:r w:rsidRPr="00671EB6">
        <w:rPr>
          <w:rFonts w:ascii="Tahoma" w:hAnsi="Tahoma" w:cs="Tahoma"/>
          <w:sz w:val="22"/>
          <w:szCs w:val="22"/>
        </w:rPr>
        <w:t xml:space="preserve"> nemůže potkat. Nic, bez čeho se obejde</w:t>
      </w:r>
      <w:r w:rsidR="00E86761">
        <w:rPr>
          <w:rFonts w:ascii="Tahoma" w:hAnsi="Tahoma" w:cs="Tahoma"/>
          <w:sz w:val="22"/>
          <w:szCs w:val="22"/>
        </w:rPr>
        <w:t>te</w:t>
      </w:r>
      <w:r w:rsidRPr="00671EB6">
        <w:rPr>
          <w:rFonts w:ascii="Tahoma" w:hAnsi="Tahoma" w:cs="Tahoma"/>
          <w:sz w:val="22"/>
          <w:szCs w:val="22"/>
        </w:rPr>
        <w:t xml:space="preserve">, nemá cenu </w:t>
      </w:r>
      <w:r w:rsidR="00E86761">
        <w:rPr>
          <w:rFonts w:ascii="Tahoma" w:hAnsi="Tahoma" w:cs="Tahoma"/>
          <w:sz w:val="22"/>
          <w:szCs w:val="22"/>
        </w:rPr>
        <w:t>vaší</w:t>
      </w:r>
      <w:r w:rsidRPr="00671EB6">
        <w:rPr>
          <w:rFonts w:ascii="Tahoma" w:hAnsi="Tahoma" w:cs="Tahoma"/>
          <w:sz w:val="22"/>
          <w:szCs w:val="22"/>
        </w:rPr>
        <w:t xml:space="preserve"> věčné duše. </w:t>
      </w:r>
      <w:r w:rsidR="00E86761">
        <w:rPr>
          <w:rFonts w:ascii="Tahoma" w:hAnsi="Tahoma" w:cs="Tahoma"/>
          <w:sz w:val="22"/>
          <w:szCs w:val="22"/>
        </w:rPr>
        <w:t>Nezapomeňte na</w:t>
      </w:r>
      <w:r w:rsidRPr="00671EB6">
        <w:rPr>
          <w:rFonts w:ascii="Tahoma" w:hAnsi="Tahoma" w:cs="Tahoma"/>
          <w:sz w:val="22"/>
          <w:szCs w:val="22"/>
        </w:rPr>
        <w:t xml:space="preserve"> to.</w:t>
      </w:r>
    </w:p>
    <w:p w:rsidR="00F329B8" w:rsidRPr="00671EB6" w:rsidRDefault="00E86761">
      <w:pPr>
        <w:pStyle w:val="Zkladntext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Uvidíte</w:t>
      </w:r>
      <w:r w:rsidR="008925BB" w:rsidRPr="00671EB6">
        <w:rPr>
          <w:rFonts w:ascii="Tahoma" w:hAnsi="Tahoma" w:cs="Tahoma"/>
          <w:sz w:val="22"/>
          <w:szCs w:val="22"/>
        </w:rPr>
        <w:t xml:space="preserve"> znamení, že se brzy vrátím. Buď</w:t>
      </w:r>
      <w:r w:rsidR="00195542">
        <w:rPr>
          <w:rFonts w:ascii="Tahoma" w:hAnsi="Tahoma" w:cs="Tahoma"/>
          <w:sz w:val="22"/>
          <w:szCs w:val="22"/>
        </w:rPr>
        <w:t>te</w:t>
      </w:r>
      <w:r w:rsidR="008925BB" w:rsidRPr="00671EB6">
        <w:rPr>
          <w:rFonts w:ascii="Tahoma" w:hAnsi="Tahoma" w:cs="Tahoma"/>
          <w:sz w:val="22"/>
          <w:szCs w:val="22"/>
        </w:rPr>
        <w:t xml:space="preserve"> povzbuzen</w:t>
      </w:r>
      <w:r w:rsidR="00195542">
        <w:rPr>
          <w:rFonts w:ascii="Tahoma" w:hAnsi="Tahoma" w:cs="Tahoma"/>
          <w:sz w:val="22"/>
          <w:szCs w:val="22"/>
        </w:rPr>
        <w:t>y</w:t>
      </w:r>
      <w:r w:rsidR="008925BB" w:rsidRPr="00671EB6">
        <w:rPr>
          <w:rFonts w:ascii="Tahoma" w:hAnsi="Tahoma" w:cs="Tahoma"/>
          <w:sz w:val="22"/>
          <w:szCs w:val="22"/>
        </w:rPr>
        <w:t xml:space="preserve"> vědomím, že se blíží </w:t>
      </w:r>
      <w:r w:rsidR="00195542">
        <w:rPr>
          <w:rFonts w:ascii="Tahoma" w:hAnsi="Tahoma" w:cs="Tahoma"/>
          <w:sz w:val="22"/>
          <w:szCs w:val="22"/>
        </w:rPr>
        <w:t xml:space="preserve">vaše </w:t>
      </w:r>
      <w:r w:rsidR="008925BB" w:rsidRPr="00671EB6">
        <w:rPr>
          <w:rFonts w:ascii="Tahoma" w:hAnsi="Tahoma" w:cs="Tahoma"/>
          <w:sz w:val="22"/>
          <w:szCs w:val="22"/>
        </w:rPr>
        <w:t xml:space="preserve">vykoupení </w:t>
      </w:r>
      <w:r w:rsidR="008925BB">
        <w:rPr>
          <w:rFonts w:ascii="Tahoma" w:hAnsi="Tahoma" w:cs="Tahoma"/>
          <w:sz w:val="22"/>
          <w:szCs w:val="22"/>
        </w:rPr>
        <w:br/>
      </w:r>
      <w:r w:rsidR="008925BB" w:rsidRPr="00671EB6">
        <w:rPr>
          <w:rFonts w:ascii="Tahoma" w:hAnsi="Tahoma" w:cs="Tahoma"/>
          <w:sz w:val="22"/>
          <w:szCs w:val="22"/>
        </w:rPr>
        <w:t>a brzy budou všechny pozemské strasti jen vzdálenými vzpomínkami z nebe.</w:t>
      </w:r>
    </w:p>
    <w:p w:rsidR="00F329B8" w:rsidRPr="00671EB6" w:rsidRDefault="008925BB">
      <w:pPr>
        <w:rPr>
          <w:rFonts w:ascii="Tahoma" w:hAnsi="Tahoma" w:cs="Tahoma"/>
          <w:sz w:val="22"/>
          <w:szCs w:val="22"/>
        </w:rPr>
      </w:pPr>
      <w:r w:rsidRPr="00671EB6">
        <w:rPr>
          <w:rFonts w:ascii="Tahoma" w:hAnsi="Tahoma" w:cs="Tahoma"/>
          <w:sz w:val="22"/>
          <w:szCs w:val="22"/>
        </w:rPr>
        <w:t>Ježíš</w:t>
      </w:r>
    </w:p>
    <w:p w:rsidR="00F329B8" w:rsidRDefault="00F329B8"/>
    <w:p w:rsidR="00F329B8" w:rsidRPr="0078010D" w:rsidRDefault="008925BB" w:rsidP="0078010D">
      <w:pPr>
        <w:rPr>
          <w:rFonts w:ascii="Tahoma" w:hAnsi="Tahoma" w:cs="Tahoma"/>
          <w:b/>
          <w:i/>
          <w:sz w:val="18"/>
          <w:szCs w:val="18"/>
        </w:rPr>
      </w:pPr>
      <w:r w:rsidRPr="0078010D">
        <w:rPr>
          <w:rFonts w:ascii="Tahoma" w:hAnsi="Tahoma" w:cs="Tahoma"/>
          <w:b/>
          <w:i/>
          <w:sz w:val="18"/>
          <w:szCs w:val="18"/>
        </w:rPr>
        <w:t xml:space="preserve">Mt 24, 13: Ale kdo vytrvá až do konce, bude spasen. </w:t>
      </w:r>
    </w:p>
    <w:p w:rsidR="00F329B8" w:rsidRPr="0078010D" w:rsidRDefault="00F329B8" w:rsidP="0078010D">
      <w:pPr>
        <w:rPr>
          <w:rFonts w:ascii="Tahoma" w:hAnsi="Tahoma" w:cs="Tahoma"/>
          <w:b/>
          <w:i/>
          <w:sz w:val="18"/>
          <w:szCs w:val="18"/>
        </w:rPr>
      </w:pPr>
    </w:p>
    <w:p w:rsidR="00F329B8" w:rsidRPr="0078010D" w:rsidRDefault="008925BB" w:rsidP="0078010D">
      <w:pPr>
        <w:rPr>
          <w:rFonts w:ascii="Tahoma" w:hAnsi="Tahoma" w:cs="Tahoma"/>
          <w:b/>
          <w:i/>
          <w:sz w:val="18"/>
          <w:szCs w:val="18"/>
        </w:rPr>
      </w:pPr>
      <w:r w:rsidRPr="0078010D">
        <w:rPr>
          <w:rFonts w:ascii="Tahoma" w:hAnsi="Tahoma" w:cs="Tahoma"/>
          <w:b/>
          <w:i/>
          <w:sz w:val="18"/>
          <w:szCs w:val="18"/>
        </w:rPr>
        <w:t xml:space="preserve">Žid 10, 36: Potřebujete však vytrvalost, abyste splnili Boží vůli a dosáhli toho, co bylo zaslíbeno. </w:t>
      </w:r>
    </w:p>
    <w:p w:rsidR="00F329B8" w:rsidRPr="0078010D" w:rsidRDefault="00F329B8" w:rsidP="0078010D">
      <w:pPr>
        <w:rPr>
          <w:rFonts w:ascii="Tahoma" w:hAnsi="Tahoma" w:cs="Tahoma"/>
          <w:b/>
          <w:i/>
          <w:sz w:val="18"/>
          <w:szCs w:val="18"/>
        </w:rPr>
      </w:pPr>
    </w:p>
    <w:p w:rsidR="00F329B8" w:rsidRPr="0078010D" w:rsidRDefault="008925BB" w:rsidP="0078010D">
      <w:pPr>
        <w:rPr>
          <w:rFonts w:ascii="Tahoma" w:hAnsi="Tahoma" w:cs="Tahoma"/>
          <w:b/>
          <w:i/>
          <w:sz w:val="18"/>
          <w:szCs w:val="18"/>
        </w:rPr>
      </w:pPr>
      <w:r w:rsidRPr="0078010D">
        <w:rPr>
          <w:rFonts w:ascii="Tahoma" w:hAnsi="Tahoma" w:cs="Tahoma"/>
          <w:b/>
          <w:i/>
          <w:sz w:val="18"/>
          <w:szCs w:val="18"/>
        </w:rPr>
        <w:t xml:space="preserve">Jak 1, 12: Blahoslavený člověk, který obstojí ve zkoušce; když se osvědčí, dostane vavřín života, </w:t>
      </w:r>
      <w:r w:rsidR="0078010D">
        <w:rPr>
          <w:rFonts w:ascii="Tahoma" w:hAnsi="Tahoma" w:cs="Tahoma"/>
          <w:b/>
          <w:i/>
          <w:sz w:val="18"/>
          <w:szCs w:val="18"/>
        </w:rPr>
        <w:br/>
      </w:r>
      <w:r w:rsidRPr="0078010D">
        <w:rPr>
          <w:rFonts w:ascii="Tahoma" w:hAnsi="Tahoma" w:cs="Tahoma"/>
          <w:b/>
          <w:i/>
          <w:sz w:val="18"/>
          <w:szCs w:val="18"/>
        </w:rPr>
        <w:t xml:space="preserve">jejž Pán zaslíbil těm, kdo ho milují. </w:t>
      </w:r>
    </w:p>
    <w:p w:rsidR="00F329B8" w:rsidRPr="0078010D" w:rsidRDefault="00F329B8" w:rsidP="0078010D">
      <w:pPr>
        <w:rPr>
          <w:rFonts w:ascii="Tahoma" w:hAnsi="Tahoma" w:cs="Tahoma"/>
          <w:b/>
          <w:i/>
          <w:sz w:val="18"/>
          <w:szCs w:val="18"/>
        </w:rPr>
      </w:pPr>
    </w:p>
    <w:p w:rsidR="00F329B8" w:rsidRPr="0078010D" w:rsidRDefault="008925BB" w:rsidP="0078010D">
      <w:pPr>
        <w:rPr>
          <w:rFonts w:ascii="Tahoma" w:hAnsi="Tahoma" w:cs="Tahoma"/>
          <w:b/>
          <w:i/>
          <w:sz w:val="18"/>
          <w:szCs w:val="18"/>
        </w:rPr>
      </w:pPr>
      <w:r w:rsidRPr="0078010D">
        <w:rPr>
          <w:rFonts w:ascii="Tahoma" w:hAnsi="Tahoma" w:cs="Tahoma"/>
          <w:b/>
          <w:i/>
          <w:sz w:val="18"/>
          <w:szCs w:val="18"/>
        </w:rPr>
        <w:t xml:space="preserve">Žid 12, 2: </w:t>
      </w:r>
      <w:r w:rsidR="00204AAF" w:rsidRPr="0078010D">
        <w:rPr>
          <w:rFonts w:ascii="Tahoma" w:hAnsi="Tahoma" w:cs="Tahoma"/>
          <w:b/>
          <w:i/>
          <w:sz w:val="18"/>
          <w:szCs w:val="18"/>
        </w:rPr>
        <w:t>S</w:t>
      </w:r>
      <w:r w:rsidRPr="0078010D">
        <w:rPr>
          <w:rFonts w:ascii="Tahoma" w:hAnsi="Tahoma" w:cs="Tahoma"/>
          <w:b/>
          <w:i/>
          <w:sz w:val="18"/>
          <w:szCs w:val="18"/>
        </w:rPr>
        <w:t xml:space="preserve"> pohledem upřeným na Ježíše, který vede naši víru od počátku až do cíle. Místo radosti, </w:t>
      </w:r>
      <w:r w:rsidR="0078010D">
        <w:rPr>
          <w:rFonts w:ascii="Tahoma" w:hAnsi="Tahoma" w:cs="Tahoma"/>
          <w:b/>
          <w:i/>
          <w:sz w:val="18"/>
          <w:szCs w:val="18"/>
        </w:rPr>
        <w:br/>
      </w:r>
      <w:r w:rsidRPr="0078010D">
        <w:rPr>
          <w:rFonts w:ascii="Tahoma" w:hAnsi="Tahoma" w:cs="Tahoma"/>
          <w:b/>
          <w:i/>
          <w:sz w:val="18"/>
          <w:szCs w:val="18"/>
        </w:rPr>
        <w:t xml:space="preserve">která se mu nabízela, podstoupil kříž, nedbaje na potupu; proto usedl po pravici Božího trůnu. </w:t>
      </w:r>
    </w:p>
    <w:p w:rsidR="00F329B8" w:rsidRPr="0078010D" w:rsidRDefault="00F329B8" w:rsidP="0078010D">
      <w:pPr>
        <w:rPr>
          <w:rFonts w:ascii="Tahoma" w:hAnsi="Tahoma" w:cs="Tahoma"/>
          <w:b/>
          <w:i/>
          <w:sz w:val="18"/>
          <w:szCs w:val="18"/>
        </w:rPr>
      </w:pPr>
    </w:p>
    <w:p w:rsidR="00F329B8" w:rsidRPr="0078010D" w:rsidRDefault="008925BB" w:rsidP="0078010D">
      <w:pPr>
        <w:rPr>
          <w:rFonts w:ascii="Tahoma" w:hAnsi="Tahoma" w:cs="Tahoma"/>
          <w:b/>
          <w:i/>
          <w:sz w:val="18"/>
          <w:szCs w:val="18"/>
        </w:rPr>
      </w:pPr>
      <w:r w:rsidRPr="0078010D">
        <w:rPr>
          <w:rFonts w:ascii="Tahoma" w:hAnsi="Tahoma" w:cs="Tahoma"/>
          <w:b/>
          <w:i/>
          <w:sz w:val="18"/>
          <w:szCs w:val="18"/>
        </w:rPr>
        <w:t xml:space="preserve">Žid 12, 1: Proto i my, obklopeni takovým zástupem svědků, odhoďme všecku přítěž i hřích, který se nás tak snadno přichytí, a vytrvejme v běhu, jak je nám uloženo, </w:t>
      </w:r>
    </w:p>
    <w:p w:rsidR="00F329B8" w:rsidRPr="0078010D" w:rsidRDefault="00F329B8" w:rsidP="0078010D">
      <w:pPr>
        <w:rPr>
          <w:rFonts w:ascii="Tahoma" w:hAnsi="Tahoma" w:cs="Tahoma"/>
          <w:b/>
          <w:i/>
          <w:sz w:val="18"/>
          <w:szCs w:val="18"/>
        </w:rPr>
      </w:pPr>
    </w:p>
    <w:p w:rsidR="00F329B8" w:rsidRPr="0078010D" w:rsidRDefault="008925BB" w:rsidP="0078010D">
      <w:pPr>
        <w:rPr>
          <w:rFonts w:ascii="Tahoma" w:hAnsi="Tahoma" w:cs="Tahoma"/>
          <w:b/>
          <w:i/>
          <w:sz w:val="18"/>
          <w:szCs w:val="18"/>
        </w:rPr>
      </w:pPr>
      <w:r w:rsidRPr="0078010D">
        <w:rPr>
          <w:rFonts w:ascii="Tahoma" w:hAnsi="Tahoma" w:cs="Tahoma"/>
          <w:b/>
          <w:i/>
          <w:sz w:val="18"/>
          <w:szCs w:val="18"/>
        </w:rPr>
        <w:t>Da 3, 17-18</w:t>
      </w:r>
    </w:p>
    <w:p w:rsidR="00F329B8" w:rsidRDefault="008925BB" w:rsidP="0078010D">
      <w:pPr>
        <w:rPr>
          <w:rFonts w:ascii="Tahoma" w:hAnsi="Tahoma" w:cs="Tahoma"/>
          <w:b/>
          <w:i/>
          <w:sz w:val="18"/>
          <w:szCs w:val="18"/>
        </w:rPr>
      </w:pPr>
      <w:bookmarkStart w:id="0" w:name="v17"/>
      <w:bookmarkEnd w:id="0"/>
      <w:r w:rsidRPr="0078010D">
        <w:rPr>
          <w:rFonts w:ascii="Tahoma" w:hAnsi="Tahoma" w:cs="Tahoma"/>
          <w:b/>
          <w:i/>
          <w:sz w:val="18"/>
          <w:szCs w:val="18"/>
        </w:rPr>
        <w:t>17</w:t>
      </w:r>
      <w:r w:rsidR="0078010D" w:rsidRPr="0078010D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78010D">
        <w:rPr>
          <w:rFonts w:ascii="Tahoma" w:hAnsi="Tahoma" w:cs="Tahoma"/>
          <w:b/>
          <w:i/>
          <w:sz w:val="18"/>
          <w:szCs w:val="18"/>
        </w:rPr>
        <w:t xml:space="preserve">Jestliže náš Bůh, kterého my uctíváme, nás bude chtít vysvobodit z rozpálené ohnivé pece i z tvých rukou, králi, vysvobodí </w:t>
      </w:r>
      <w:proofErr w:type="gramStart"/>
      <w:r w:rsidRPr="0078010D">
        <w:rPr>
          <w:rFonts w:ascii="Tahoma" w:hAnsi="Tahoma" w:cs="Tahoma"/>
          <w:b/>
          <w:i/>
          <w:sz w:val="18"/>
          <w:szCs w:val="18"/>
        </w:rPr>
        <w:t>nás .</w:t>
      </w:r>
      <w:proofErr w:type="gramEnd"/>
      <w:r w:rsidRPr="0078010D">
        <w:rPr>
          <w:rFonts w:ascii="Tahoma" w:hAnsi="Tahoma" w:cs="Tahoma"/>
          <w:b/>
          <w:i/>
          <w:sz w:val="18"/>
          <w:szCs w:val="18"/>
        </w:rPr>
        <w:t xml:space="preserve"> </w:t>
      </w:r>
    </w:p>
    <w:p w:rsidR="0078010D" w:rsidRPr="0078010D" w:rsidRDefault="0078010D" w:rsidP="0078010D">
      <w:pPr>
        <w:rPr>
          <w:rFonts w:ascii="Tahoma" w:hAnsi="Tahoma" w:cs="Tahoma"/>
          <w:b/>
          <w:i/>
          <w:sz w:val="18"/>
          <w:szCs w:val="18"/>
        </w:rPr>
      </w:pPr>
    </w:p>
    <w:p w:rsidR="00F329B8" w:rsidRPr="0078010D" w:rsidRDefault="008925BB" w:rsidP="0078010D">
      <w:pPr>
        <w:rPr>
          <w:rFonts w:ascii="Tahoma" w:hAnsi="Tahoma" w:cs="Tahoma"/>
          <w:b/>
          <w:i/>
          <w:sz w:val="18"/>
          <w:szCs w:val="18"/>
        </w:rPr>
      </w:pPr>
      <w:bookmarkStart w:id="1" w:name="v18"/>
      <w:bookmarkEnd w:id="1"/>
      <w:r w:rsidRPr="0078010D">
        <w:rPr>
          <w:rFonts w:ascii="Tahoma" w:hAnsi="Tahoma" w:cs="Tahoma"/>
          <w:b/>
          <w:i/>
          <w:sz w:val="18"/>
          <w:szCs w:val="18"/>
        </w:rPr>
        <w:t>18</w:t>
      </w:r>
      <w:r w:rsidR="0078010D" w:rsidRPr="0078010D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78010D">
        <w:rPr>
          <w:rFonts w:ascii="Tahoma" w:hAnsi="Tahoma" w:cs="Tahoma"/>
          <w:b/>
          <w:i/>
          <w:sz w:val="18"/>
          <w:szCs w:val="18"/>
        </w:rPr>
        <w:t xml:space="preserve">Ale i kdyby ne, věz, králi, že tvé bohy uctívat nebudeme a před zlatou sochou, kterou jsi postavil, </w:t>
      </w:r>
      <w:r w:rsidR="0078010D">
        <w:rPr>
          <w:rFonts w:ascii="Tahoma" w:hAnsi="Tahoma" w:cs="Tahoma"/>
          <w:b/>
          <w:i/>
          <w:sz w:val="18"/>
          <w:szCs w:val="18"/>
        </w:rPr>
        <w:br/>
      </w:r>
      <w:r w:rsidRPr="0078010D">
        <w:rPr>
          <w:rFonts w:ascii="Tahoma" w:hAnsi="Tahoma" w:cs="Tahoma"/>
          <w:b/>
          <w:i/>
          <w:sz w:val="18"/>
          <w:szCs w:val="18"/>
        </w:rPr>
        <w:t xml:space="preserve">se nepokloníme.“ </w:t>
      </w:r>
    </w:p>
    <w:p w:rsidR="00F329B8" w:rsidRPr="0078010D" w:rsidRDefault="00F329B8" w:rsidP="0078010D">
      <w:pPr>
        <w:rPr>
          <w:rFonts w:ascii="Tahoma" w:hAnsi="Tahoma" w:cs="Tahoma"/>
          <w:b/>
          <w:i/>
          <w:sz w:val="18"/>
          <w:szCs w:val="18"/>
        </w:rPr>
      </w:pPr>
    </w:p>
    <w:p w:rsidR="00F329B8" w:rsidRPr="0078010D" w:rsidRDefault="008925BB" w:rsidP="0078010D">
      <w:pPr>
        <w:rPr>
          <w:rFonts w:ascii="Tahoma" w:hAnsi="Tahoma" w:cs="Tahoma"/>
          <w:b/>
          <w:i/>
          <w:sz w:val="18"/>
          <w:szCs w:val="18"/>
        </w:rPr>
      </w:pPr>
      <w:r w:rsidRPr="0078010D">
        <w:rPr>
          <w:rFonts w:ascii="Tahoma" w:hAnsi="Tahoma" w:cs="Tahoma"/>
          <w:b/>
          <w:i/>
          <w:sz w:val="18"/>
          <w:szCs w:val="18"/>
        </w:rPr>
        <w:t>1Petr 1, 24-25</w:t>
      </w:r>
    </w:p>
    <w:p w:rsidR="00F329B8" w:rsidRDefault="008925BB" w:rsidP="0078010D">
      <w:pPr>
        <w:rPr>
          <w:rFonts w:ascii="Tahoma" w:hAnsi="Tahoma" w:cs="Tahoma"/>
          <w:b/>
          <w:i/>
          <w:sz w:val="18"/>
          <w:szCs w:val="18"/>
        </w:rPr>
      </w:pPr>
      <w:bookmarkStart w:id="2" w:name="v24"/>
      <w:bookmarkEnd w:id="2"/>
      <w:r w:rsidRPr="0078010D">
        <w:rPr>
          <w:rFonts w:ascii="Tahoma" w:hAnsi="Tahoma" w:cs="Tahoma"/>
          <w:b/>
          <w:i/>
          <w:sz w:val="18"/>
          <w:szCs w:val="18"/>
        </w:rPr>
        <w:t>24</w:t>
      </w:r>
      <w:r w:rsidR="0078010D" w:rsidRPr="0078010D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78010D">
        <w:rPr>
          <w:rFonts w:ascii="Tahoma" w:hAnsi="Tahoma" w:cs="Tahoma"/>
          <w:b/>
          <w:i/>
          <w:sz w:val="18"/>
          <w:szCs w:val="18"/>
        </w:rPr>
        <w:t xml:space="preserve">Neboť </w:t>
      </w:r>
      <w:r w:rsidR="0078010D">
        <w:rPr>
          <w:rFonts w:ascii="Tahoma" w:hAnsi="Tahoma" w:cs="Tahoma"/>
          <w:b/>
          <w:i/>
          <w:sz w:val="18"/>
          <w:szCs w:val="18"/>
          <w:lang w:val="en-US"/>
        </w:rPr>
        <w:t>'</w:t>
      </w:r>
      <w:r w:rsidRPr="0078010D">
        <w:rPr>
          <w:rFonts w:ascii="Tahoma" w:hAnsi="Tahoma" w:cs="Tahoma"/>
          <w:b/>
          <w:i/>
          <w:sz w:val="18"/>
          <w:szCs w:val="18"/>
        </w:rPr>
        <w:t xml:space="preserve">všichni lidé jako tráva a všechna jejich krása jako květ trávy. Uschne tráva, květ opadne, </w:t>
      </w:r>
      <w:r w:rsidR="0078010D">
        <w:rPr>
          <w:rFonts w:ascii="Tahoma" w:hAnsi="Tahoma" w:cs="Tahoma"/>
          <w:b/>
          <w:i/>
          <w:sz w:val="18"/>
          <w:szCs w:val="18"/>
        </w:rPr>
        <w:br/>
      </w:r>
      <w:r w:rsidRPr="0078010D">
        <w:rPr>
          <w:rFonts w:ascii="Tahoma" w:hAnsi="Tahoma" w:cs="Tahoma"/>
          <w:b/>
          <w:i/>
          <w:sz w:val="18"/>
          <w:szCs w:val="18"/>
        </w:rPr>
        <w:t>ale sl</w:t>
      </w:r>
      <w:r w:rsidR="0078010D">
        <w:rPr>
          <w:rFonts w:ascii="Tahoma" w:hAnsi="Tahoma" w:cs="Tahoma"/>
          <w:b/>
          <w:i/>
          <w:sz w:val="18"/>
          <w:szCs w:val="18"/>
        </w:rPr>
        <w:t>ovo Hospodinovo zůstává na věky'</w:t>
      </w:r>
      <w:r w:rsidRPr="0078010D">
        <w:rPr>
          <w:rFonts w:ascii="Tahoma" w:hAnsi="Tahoma" w:cs="Tahoma"/>
          <w:b/>
          <w:i/>
          <w:sz w:val="18"/>
          <w:szCs w:val="18"/>
        </w:rPr>
        <w:t xml:space="preserve"> – </w:t>
      </w:r>
    </w:p>
    <w:p w:rsidR="0078010D" w:rsidRPr="0078010D" w:rsidRDefault="0078010D" w:rsidP="0078010D">
      <w:pPr>
        <w:rPr>
          <w:rFonts w:ascii="Tahoma" w:hAnsi="Tahoma" w:cs="Tahoma"/>
          <w:b/>
          <w:i/>
          <w:sz w:val="18"/>
          <w:szCs w:val="18"/>
        </w:rPr>
      </w:pPr>
    </w:p>
    <w:p w:rsidR="00F329B8" w:rsidRPr="0078010D" w:rsidRDefault="008925BB" w:rsidP="0078010D">
      <w:pPr>
        <w:rPr>
          <w:rFonts w:ascii="Tahoma" w:hAnsi="Tahoma" w:cs="Tahoma"/>
          <w:b/>
          <w:i/>
          <w:sz w:val="18"/>
          <w:szCs w:val="18"/>
        </w:rPr>
      </w:pPr>
      <w:bookmarkStart w:id="3" w:name="v25"/>
      <w:bookmarkEnd w:id="3"/>
      <w:r w:rsidRPr="0078010D">
        <w:rPr>
          <w:rFonts w:ascii="Tahoma" w:hAnsi="Tahoma" w:cs="Tahoma"/>
          <w:b/>
          <w:i/>
          <w:sz w:val="18"/>
          <w:szCs w:val="18"/>
        </w:rPr>
        <w:t>25</w:t>
      </w:r>
      <w:r w:rsidR="0078010D" w:rsidRPr="0078010D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78010D">
        <w:rPr>
          <w:rFonts w:ascii="Tahoma" w:hAnsi="Tahoma" w:cs="Tahoma"/>
          <w:b/>
          <w:i/>
          <w:sz w:val="18"/>
          <w:szCs w:val="18"/>
        </w:rPr>
        <w:t xml:space="preserve">to je to slovo, které vám bylo zvěstováno v evangeliu. </w:t>
      </w:r>
    </w:p>
    <w:p w:rsidR="00F329B8" w:rsidRPr="0078010D" w:rsidRDefault="00F329B8" w:rsidP="0078010D">
      <w:pPr>
        <w:rPr>
          <w:rFonts w:ascii="Tahoma" w:hAnsi="Tahoma" w:cs="Tahoma"/>
          <w:b/>
          <w:i/>
          <w:sz w:val="18"/>
          <w:szCs w:val="18"/>
        </w:rPr>
      </w:pPr>
    </w:p>
    <w:p w:rsidR="00F329B8" w:rsidRPr="0078010D" w:rsidRDefault="008925BB" w:rsidP="0078010D">
      <w:pPr>
        <w:rPr>
          <w:rFonts w:ascii="Tahoma" w:hAnsi="Tahoma" w:cs="Tahoma"/>
          <w:b/>
          <w:i/>
          <w:sz w:val="18"/>
          <w:szCs w:val="18"/>
        </w:rPr>
      </w:pPr>
      <w:r w:rsidRPr="0078010D">
        <w:rPr>
          <w:rFonts w:ascii="Tahoma" w:hAnsi="Tahoma" w:cs="Tahoma"/>
          <w:b/>
          <w:i/>
          <w:sz w:val="18"/>
          <w:szCs w:val="18"/>
        </w:rPr>
        <w:t xml:space="preserve">Jr 17, 10: </w:t>
      </w:r>
      <w:r w:rsidR="0078010D" w:rsidRPr="0078010D">
        <w:rPr>
          <w:rFonts w:ascii="Tahoma" w:hAnsi="Tahoma" w:cs="Tahoma"/>
          <w:b/>
          <w:i/>
          <w:sz w:val="18"/>
          <w:szCs w:val="18"/>
        </w:rPr>
        <w:t>"</w:t>
      </w:r>
      <w:r w:rsidRPr="0078010D">
        <w:rPr>
          <w:rFonts w:ascii="Tahoma" w:hAnsi="Tahoma" w:cs="Tahoma"/>
          <w:b/>
          <w:i/>
          <w:sz w:val="18"/>
          <w:szCs w:val="18"/>
        </w:rPr>
        <w:t>Já Hospodin zpytuji srdce a zkoumám ledví, já každému splatím podle jeho cesty, podle ovoce jeho skutků.</w:t>
      </w:r>
      <w:r w:rsidR="0078010D" w:rsidRPr="0078010D">
        <w:rPr>
          <w:rFonts w:ascii="Tahoma" w:hAnsi="Tahoma" w:cs="Tahoma"/>
          <w:b/>
          <w:i/>
          <w:sz w:val="18"/>
          <w:szCs w:val="18"/>
        </w:rPr>
        <w:t>"</w:t>
      </w:r>
      <w:r w:rsidRPr="0078010D">
        <w:rPr>
          <w:rFonts w:ascii="Tahoma" w:hAnsi="Tahoma" w:cs="Tahoma"/>
          <w:b/>
          <w:i/>
          <w:sz w:val="18"/>
          <w:szCs w:val="18"/>
        </w:rPr>
        <w:t xml:space="preserve"> </w:t>
      </w:r>
    </w:p>
    <w:p w:rsidR="00F329B8" w:rsidRPr="0078010D" w:rsidRDefault="00F329B8" w:rsidP="0078010D">
      <w:pPr>
        <w:rPr>
          <w:rFonts w:ascii="Tahoma" w:hAnsi="Tahoma" w:cs="Tahoma"/>
          <w:b/>
          <w:i/>
          <w:sz w:val="18"/>
          <w:szCs w:val="18"/>
        </w:rPr>
      </w:pPr>
    </w:p>
    <w:p w:rsidR="00F329B8" w:rsidRPr="0078010D" w:rsidRDefault="008925BB" w:rsidP="0078010D">
      <w:pPr>
        <w:rPr>
          <w:rFonts w:ascii="Tahoma" w:hAnsi="Tahoma" w:cs="Tahoma"/>
          <w:b/>
          <w:i/>
          <w:sz w:val="18"/>
          <w:szCs w:val="18"/>
        </w:rPr>
      </w:pPr>
      <w:r w:rsidRPr="0078010D">
        <w:rPr>
          <w:rFonts w:ascii="Tahoma" w:hAnsi="Tahoma" w:cs="Tahoma"/>
          <w:b/>
          <w:i/>
          <w:sz w:val="18"/>
          <w:szCs w:val="18"/>
        </w:rPr>
        <w:t>Mt 10, 32-33</w:t>
      </w:r>
    </w:p>
    <w:p w:rsidR="00F329B8" w:rsidRDefault="008925BB" w:rsidP="0078010D">
      <w:pPr>
        <w:rPr>
          <w:rFonts w:ascii="Tahoma" w:hAnsi="Tahoma" w:cs="Tahoma"/>
          <w:b/>
          <w:i/>
          <w:sz w:val="18"/>
          <w:szCs w:val="18"/>
        </w:rPr>
      </w:pPr>
      <w:bookmarkStart w:id="4" w:name="v32"/>
      <w:bookmarkEnd w:id="4"/>
      <w:r w:rsidRPr="0078010D">
        <w:rPr>
          <w:rFonts w:ascii="Tahoma" w:hAnsi="Tahoma" w:cs="Tahoma"/>
          <w:b/>
          <w:i/>
          <w:sz w:val="18"/>
          <w:szCs w:val="18"/>
        </w:rPr>
        <w:t>32</w:t>
      </w:r>
      <w:r w:rsidR="0078010D" w:rsidRPr="0078010D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78010D">
        <w:rPr>
          <w:rFonts w:ascii="Tahoma" w:hAnsi="Tahoma" w:cs="Tahoma"/>
          <w:b/>
          <w:i/>
          <w:sz w:val="18"/>
          <w:szCs w:val="18"/>
        </w:rPr>
        <w:t xml:space="preserve">Každý, kdo se ke mně přizná před lidmi, k tomu se i já přiznám před svým Otcem v nebi; </w:t>
      </w:r>
    </w:p>
    <w:p w:rsidR="0078010D" w:rsidRPr="0078010D" w:rsidRDefault="0078010D" w:rsidP="0078010D">
      <w:pPr>
        <w:rPr>
          <w:rFonts w:ascii="Tahoma" w:hAnsi="Tahoma" w:cs="Tahoma"/>
          <w:b/>
          <w:i/>
          <w:sz w:val="18"/>
          <w:szCs w:val="18"/>
        </w:rPr>
      </w:pPr>
    </w:p>
    <w:p w:rsidR="00F329B8" w:rsidRPr="0078010D" w:rsidRDefault="008925BB" w:rsidP="0078010D">
      <w:pPr>
        <w:rPr>
          <w:rFonts w:ascii="Tahoma" w:hAnsi="Tahoma" w:cs="Tahoma"/>
          <w:b/>
          <w:i/>
          <w:sz w:val="18"/>
          <w:szCs w:val="18"/>
        </w:rPr>
      </w:pPr>
      <w:bookmarkStart w:id="5" w:name="v33"/>
      <w:bookmarkEnd w:id="5"/>
      <w:r w:rsidRPr="0078010D">
        <w:rPr>
          <w:rFonts w:ascii="Tahoma" w:hAnsi="Tahoma" w:cs="Tahoma"/>
          <w:b/>
          <w:i/>
          <w:sz w:val="18"/>
          <w:szCs w:val="18"/>
        </w:rPr>
        <w:t>33</w:t>
      </w:r>
      <w:r w:rsidR="0078010D" w:rsidRPr="0078010D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78010D">
        <w:rPr>
          <w:rFonts w:ascii="Tahoma" w:hAnsi="Tahoma" w:cs="Tahoma"/>
          <w:b/>
          <w:i/>
          <w:sz w:val="18"/>
          <w:szCs w:val="18"/>
        </w:rPr>
        <w:t xml:space="preserve">kdo mě však zapře před lidmi, toho i já zapřu před svým Otcem v nebi. </w:t>
      </w:r>
    </w:p>
    <w:p w:rsidR="00F329B8" w:rsidRPr="0078010D" w:rsidRDefault="00F329B8" w:rsidP="0078010D">
      <w:pPr>
        <w:rPr>
          <w:rFonts w:ascii="Tahoma" w:hAnsi="Tahoma" w:cs="Tahoma"/>
          <w:b/>
          <w:i/>
          <w:sz w:val="18"/>
          <w:szCs w:val="18"/>
        </w:rPr>
      </w:pPr>
    </w:p>
    <w:p w:rsidR="00F329B8" w:rsidRPr="0078010D" w:rsidRDefault="008925BB" w:rsidP="0078010D">
      <w:pPr>
        <w:rPr>
          <w:rFonts w:ascii="Tahoma" w:hAnsi="Tahoma" w:cs="Tahoma"/>
          <w:b/>
          <w:i/>
          <w:sz w:val="18"/>
          <w:szCs w:val="18"/>
        </w:rPr>
      </w:pPr>
      <w:r w:rsidRPr="0078010D">
        <w:rPr>
          <w:rFonts w:ascii="Tahoma" w:hAnsi="Tahoma" w:cs="Tahoma"/>
          <w:b/>
          <w:i/>
          <w:sz w:val="18"/>
          <w:szCs w:val="18"/>
        </w:rPr>
        <w:t>Př 3, 5-6</w:t>
      </w:r>
    </w:p>
    <w:p w:rsidR="00F329B8" w:rsidRDefault="008925BB" w:rsidP="0078010D">
      <w:pPr>
        <w:rPr>
          <w:rFonts w:ascii="Tahoma" w:hAnsi="Tahoma" w:cs="Tahoma"/>
          <w:b/>
          <w:i/>
          <w:sz w:val="18"/>
          <w:szCs w:val="18"/>
        </w:rPr>
      </w:pPr>
      <w:bookmarkStart w:id="6" w:name="v5"/>
      <w:bookmarkEnd w:id="6"/>
      <w:r w:rsidRPr="0078010D">
        <w:rPr>
          <w:rFonts w:ascii="Tahoma" w:hAnsi="Tahoma" w:cs="Tahoma"/>
          <w:b/>
          <w:i/>
          <w:sz w:val="18"/>
          <w:szCs w:val="18"/>
        </w:rPr>
        <w:t>5</w:t>
      </w:r>
      <w:r w:rsidR="0078010D" w:rsidRPr="0078010D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78010D">
        <w:rPr>
          <w:rFonts w:ascii="Tahoma" w:hAnsi="Tahoma" w:cs="Tahoma"/>
          <w:b/>
          <w:i/>
          <w:sz w:val="18"/>
          <w:szCs w:val="18"/>
        </w:rPr>
        <w:t xml:space="preserve">Důvěřuj Hospodinu celým srdcem, na svoji rozumnost nespoléhej. </w:t>
      </w:r>
    </w:p>
    <w:p w:rsidR="00F329B8" w:rsidRPr="0078010D" w:rsidRDefault="008925BB" w:rsidP="0078010D">
      <w:pPr>
        <w:rPr>
          <w:rFonts w:ascii="Tahoma" w:hAnsi="Tahoma" w:cs="Tahoma"/>
          <w:b/>
          <w:i/>
          <w:sz w:val="18"/>
          <w:szCs w:val="18"/>
        </w:rPr>
      </w:pPr>
      <w:bookmarkStart w:id="7" w:name="v6"/>
      <w:bookmarkEnd w:id="7"/>
      <w:r w:rsidRPr="0078010D">
        <w:rPr>
          <w:rFonts w:ascii="Tahoma" w:hAnsi="Tahoma" w:cs="Tahoma"/>
          <w:b/>
          <w:i/>
          <w:sz w:val="18"/>
          <w:szCs w:val="18"/>
        </w:rPr>
        <w:t>6</w:t>
      </w:r>
      <w:r w:rsidR="0078010D" w:rsidRPr="0078010D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78010D">
        <w:rPr>
          <w:rFonts w:ascii="Tahoma" w:hAnsi="Tahoma" w:cs="Tahoma"/>
          <w:b/>
          <w:i/>
          <w:sz w:val="18"/>
          <w:szCs w:val="18"/>
        </w:rPr>
        <w:t xml:space="preserve">Poznávej ho na všech svých cestách, on sám napřímí tvé stezky. </w:t>
      </w:r>
    </w:p>
    <w:sectPr w:rsidR="00F329B8" w:rsidRPr="0078010D" w:rsidSect="00F329B8">
      <w:pgSz w:w="11906" w:h="16838"/>
      <w:pgMar w:top="1134" w:right="1134" w:bottom="1134" w:left="1134" w:header="0" w:footer="0" w:gutter="0"/>
      <w:cols w:space="708"/>
      <w:formProt w:val="0"/>
      <w:docGrid w:linePitch="10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C4E3C" w:rsidRDefault="001C4E3C" w:rsidP="00B57036">
      <w:r>
        <w:separator/>
      </w:r>
    </w:p>
  </w:endnote>
  <w:endnote w:type="continuationSeparator" w:id="0">
    <w:p w:rsidR="001C4E3C" w:rsidRDefault="001C4E3C" w:rsidP="00B5703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Ubuntu">
    <w:altName w:val="Times New Roman"/>
    <w:charset w:val="01"/>
    <w:family w:val="auto"/>
    <w:pitch w:val="default"/>
    <w:sig w:usb0="00000000" w:usb1="00000000" w:usb2="00000000" w:usb3="00000000" w:csb0="00000000" w:csb1="00000000"/>
  </w:font>
  <w:font w:name="Noto Serif CJK SC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C4E3C" w:rsidRDefault="001C4E3C" w:rsidP="00B57036">
      <w:r>
        <w:separator/>
      </w:r>
    </w:p>
  </w:footnote>
  <w:footnote w:type="continuationSeparator" w:id="0">
    <w:p w:rsidR="001C4E3C" w:rsidRDefault="001C4E3C" w:rsidP="00B5703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344733"/>
    <w:multiLevelType w:val="multilevel"/>
    <w:tmpl w:val="8826B4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B2124EC"/>
    <w:multiLevelType w:val="multilevel"/>
    <w:tmpl w:val="70865F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C7805A5"/>
    <w:multiLevelType w:val="multilevel"/>
    <w:tmpl w:val="69AE9478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 w:hint="default"/>
      </w:rPr>
    </w:lvl>
  </w:abstractNum>
  <w:abstractNum w:abstractNumId="3">
    <w:nsid w:val="233557DC"/>
    <w:multiLevelType w:val="multilevel"/>
    <w:tmpl w:val="9B92C5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32BC1E9A"/>
    <w:multiLevelType w:val="multilevel"/>
    <w:tmpl w:val="4D20244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5">
    <w:nsid w:val="3A75518E"/>
    <w:multiLevelType w:val="multilevel"/>
    <w:tmpl w:val="070804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40D26DB3"/>
    <w:multiLevelType w:val="multilevel"/>
    <w:tmpl w:val="7520D1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>
    <w:nsid w:val="68F83A82"/>
    <w:multiLevelType w:val="multilevel"/>
    <w:tmpl w:val="A2EA79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>
    <w:nsid w:val="69104A05"/>
    <w:multiLevelType w:val="multilevel"/>
    <w:tmpl w:val="D598BA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>
    <w:nsid w:val="7AEF7414"/>
    <w:multiLevelType w:val="multilevel"/>
    <w:tmpl w:val="F53820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2"/>
  </w:num>
  <w:num w:numId="2">
    <w:abstractNumId w:val="3"/>
  </w:num>
  <w:num w:numId="3">
    <w:abstractNumId w:val="6"/>
  </w:num>
  <w:num w:numId="4">
    <w:abstractNumId w:val="1"/>
  </w:num>
  <w:num w:numId="5">
    <w:abstractNumId w:val="9"/>
  </w:num>
  <w:num w:numId="6">
    <w:abstractNumId w:val="0"/>
  </w:num>
  <w:num w:numId="7">
    <w:abstractNumId w:val="7"/>
  </w:num>
  <w:num w:numId="8">
    <w:abstractNumId w:val="5"/>
  </w:num>
  <w:num w:numId="9">
    <w:abstractNumId w:val="8"/>
  </w:num>
  <w:num w:numId="1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329B8"/>
    <w:rsid w:val="00104B08"/>
    <w:rsid w:val="001173B0"/>
    <w:rsid w:val="00195542"/>
    <w:rsid w:val="001C4E3C"/>
    <w:rsid w:val="00204AAF"/>
    <w:rsid w:val="00671EB6"/>
    <w:rsid w:val="006A28CC"/>
    <w:rsid w:val="006A48E2"/>
    <w:rsid w:val="0078010D"/>
    <w:rsid w:val="008925BB"/>
    <w:rsid w:val="00B57036"/>
    <w:rsid w:val="00E86761"/>
    <w:rsid w:val="00F329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Ubuntu" w:eastAsia="Noto Serif CJK SC" w:hAnsi="Ubuntu" w:cs="Lohit Devanagari"/>
        <w:kern w:val="2"/>
        <w:szCs w:val="24"/>
        <w:lang w:val="cs-CZ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329B8"/>
    <w:rPr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Odrky">
    <w:name w:val="Odrážky"/>
    <w:qFormat/>
    <w:rsid w:val="00F329B8"/>
    <w:rPr>
      <w:rFonts w:ascii="OpenSymbol" w:eastAsia="OpenSymbol" w:hAnsi="OpenSymbol" w:cs="OpenSymbol"/>
    </w:rPr>
  </w:style>
  <w:style w:type="character" w:customStyle="1" w:styleId="Silnzdraznn">
    <w:name w:val="Silné zdůraznění"/>
    <w:qFormat/>
    <w:rsid w:val="00F329B8"/>
    <w:rPr>
      <w:b/>
      <w:bCs/>
    </w:rPr>
  </w:style>
  <w:style w:type="character" w:customStyle="1" w:styleId="Internetovodkaz">
    <w:name w:val="Internetový odkaz"/>
    <w:rsid w:val="00F329B8"/>
    <w:rPr>
      <w:color w:val="000080"/>
      <w:u w:val="single"/>
    </w:rPr>
  </w:style>
  <w:style w:type="paragraph" w:customStyle="1" w:styleId="Nadpis">
    <w:name w:val="Nadpis"/>
    <w:basedOn w:val="Normln"/>
    <w:next w:val="Zkladntext"/>
    <w:qFormat/>
    <w:rsid w:val="00F329B8"/>
    <w:pPr>
      <w:keepNext/>
      <w:spacing w:before="240" w:after="120"/>
    </w:pPr>
    <w:rPr>
      <w:rFonts w:eastAsia="Noto Sans CJK SC"/>
      <w:sz w:val="28"/>
      <w:szCs w:val="28"/>
    </w:rPr>
  </w:style>
  <w:style w:type="paragraph" w:styleId="Zkladntext">
    <w:name w:val="Body Text"/>
    <w:basedOn w:val="Normln"/>
    <w:rsid w:val="00F329B8"/>
    <w:pPr>
      <w:spacing w:after="140" w:line="276" w:lineRule="auto"/>
    </w:pPr>
  </w:style>
  <w:style w:type="paragraph" w:styleId="Seznam">
    <w:name w:val="List"/>
    <w:basedOn w:val="Zkladntext"/>
    <w:rsid w:val="00F329B8"/>
  </w:style>
  <w:style w:type="paragraph" w:customStyle="1" w:styleId="Caption">
    <w:name w:val="Caption"/>
    <w:basedOn w:val="Normln"/>
    <w:qFormat/>
    <w:rsid w:val="00F329B8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F329B8"/>
    <w:pPr>
      <w:suppressLineNumbers/>
    </w:pPr>
  </w:style>
  <w:style w:type="character" w:styleId="Hypertextovodkaz">
    <w:name w:val="Hyperlink"/>
    <w:basedOn w:val="Standardnpsmoodstavce"/>
    <w:uiPriority w:val="99"/>
    <w:semiHidden/>
    <w:unhideWhenUsed/>
    <w:rsid w:val="006A28CC"/>
    <w:rPr>
      <w:color w:val="0000FF" w:themeColor="hyperlink"/>
      <w:u w:val="single"/>
    </w:rPr>
  </w:style>
  <w:style w:type="paragraph" w:styleId="Zhlav">
    <w:name w:val="header"/>
    <w:basedOn w:val="Normln"/>
    <w:link w:val="ZhlavChar"/>
    <w:uiPriority w:val="99"/>
    <w:semiHidden/>
    <w:unhideWhenUsed/>
    <w:rsid w:val="00B57036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ZhlavChar">
    <w:name w:val="Záhlaví Char"/>
    <w:basedOn w:val="Standardnpsmoodstavce"/>
    <w:link w:val="Zhlav"/>
    <w:uiPriority w:val="99"/>
    <w:semiHidden/>
    <w:rsid w:val="00B57036"/>
    <w:rPr>
      <w:rFonts w:cs="Mangal"/>
      <w:sz w:val="24"/>
      <w:szCs w:val="21"/>
    </w:rPr>
  </w:style>
  <w:style w:type="paragraph" w:styleId="Zpat">
    <w:name w:val="footer"/>
    <w:basedOn w:val="Normln"/>
    <w:link w:val="ZpatChar"/>
    <w:uiPriority w:val="99"/>
    <w:semiHidden/>
    <w:unhideWhenUsed/>
    <w:rsid w:val="00B57036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ZpatChar">
    <w:name w:val="Zápatí Char"/>
    <w:basedOn w:val="Standardnpsmoodstavce"/>
    <w:link w:val="Zpat"/>
    <w:uiPriority w:val="99"/>
    <w:semiHidden/>
    <w:rsid w:val="00B57036"/>
    <w:rPr>
      <w:rFonts w:cs="Mangal"/>
      <w:sz w:val="24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870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ingsofprophecy.blogspot.com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394</Words>
  <Characters>2328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2717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3</cp:revision>
  <cp:lastPrinted>2023-05-08T14:14:00Z</cp:lastPrinted>
  <dcterms:created xsi:type="dcterms:W3CDTF">2023-05-08T14:15:00Z</dcterms:created>
  <dcterms:modified xsi:type="dcterms:W3CDTF">2023-05-08T14:15:00Z</dcterms:modified>
  <dc:language>cs-CZ</dc:language>
</cp:coreProperties>
</file>