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014" w:rsidRDefault="00502FC6" w:rsidP="004E15ED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2418. </w:t>
      </w:r>
      <w:r w:rsidR="004E15ED">
        <w:rPr>
          <w:rFonts w:ascii="Tahoma" w:hAnsi="Tahoma" w:cs="Tahoma"/>
          <w:sz w:val="22"/>
          <w:szCs w:val="22"/>
        </w:rPr>
        <w:t xml:space="preserve">Poselství Ježíše ze dne </w:t>
      </w:r>
      <w:r w:rsidRPr="004E15ED">
        <w:rPr>
          <w:rFonts w:ascii="Tahoma" w:hAnsi="Tahoma" w:cs="Tahoma"/>
          <w:sz w:val="22"/>
          <w:szCs w:val="22"/>
        </w:rPr>
        <w:t>11. dubna 2023</w:t>
      </w:r>
      <w:r w:rsidR="00496352">
        <w:rPr>
          <w:rFonts w:ascii="Tahoma" w:hAnsi="Tahoma" w:cs="Tahoma"/>
          <w:sz w:val="22"/>
          <w:szCs w:val="22"/>
        </w:rPr>
        <w:t>.</w:t>
      </w:r>
    </w:p>
    <w:p w:rsidR="004E15ED" w:rsidRDefault="004E15ED" w:rsidP="004E15ED">
      <w:pPr>
        <w:pStyle w:val="Zkladntext"/>
        <w:spacing w:after="0" w:line="240" w:lineRule="auto"/>
        <w:rPr>
          <w:kern w:val="0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FB027B">
          <w:rPr>
            <w:rStyle w:val="Hypertextovodkaz"/>
            <w:rFonts w:ascii="Tahoma" w:hAnsi="Tahoma" w:cs="Tahoma"/>
            <w:kern w:val="0"/>
            <w:sz w:val="22"/>
            <w:szCs w:val="22"/>
          </w:rPr>
          <w:t>https://wingsofprophecy.blogspot.com/</w:t>
        </w:r>
      </w:hyperlink>
    </w:p>
    <w:p w:rsidR="00FB027B" w:rsidRDefault="00FB027B" w:rsidP="004E15ED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4E15ED" w:rsidRPr="004E15ED" w:rsidRDefault="004E15ED" w:rsidP="004E15ED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EC7014" w:rsidRPr="004E15ED" w:rsidRDefault="004E15ED" w:rsidP="004E15ED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4E15ED">
        <w:rPr>
          <w:rFonts w:ascii="Tahoma" w:hAnsi="Tahoma" w:cs="Tahoma"/>
          <w:b/>
          <w:sz w:val="22"/>
          <w:szCs w:val="22"/>
        </w:rPr>
        <w:t>MNOHEM VÍCE ČASU</w:t>
      </w:r>
    </w:p>
    <w:p w:rsidR="004E15ED" w:rsidRPr="004E15ED" w:rsidRDefault="004E15ED">
      <w:pPr>
        <w:pStyle w:val="Zkladntext"/>
        <w:rPr>
          <w:rFonts w:ascii="Tahoma" w:hAnsi="Tahoma" w:cs="Tahoma"/>
          <w:sz w:val="22"/>
          <w:szCs w:val="22"/>
        </w:rPr>
      </w:pPr>
    </w:p>
    <w:p w:rsidR="00EC7014" w:rsidRPr="004E15ED" w:rsidRDefault="00502FC6">
      <w:pPr>
        <w:pStyle w:val="Zkladntext"/>
        <w:rPr>
          <w:rFonts w:ascii="Tahoma" w:hAnsi="Tahoma" w:cs="Tahoma"/>
          <w:sz w:val="22"/>
          <w:szCs w:val="22"/>
        </w:rPr>
      </w:pPr>
      <w:r w:rsidRPr="004E15ED">
        <w:rPr>
          <w:rFonts w:ascii="Tahoma" w:hAnsi="Tahoma" w:cs="Tahoma"/>
          <w:sz w:val="22"/>
          <w:szCs w:val="22"/>
        </w:rPr>
        <w:t xml:space="preserve">Ach, </w:t>
      </w:r>
      <w:r w:rsidR="004E15ED">
        <w:rPr>
          <w:rFonts w:ascii="Tahoma" w:hAnsi="Tahoma" w:cs="Tahoma"/>
          <w:sz w:val="22"/>
          <w:szCs w:val="22"/>
        </w:rPr>
        <w:t>m</w:t>
      </w:r>
      <w:r w:rsidRPr="004E15ED">
        <w:rPr>
          <w:rFonts w:ascii="Tahoma" w:hAnsi="Tahoma" w:cs="Tahoma"/>
          <w:sz w:val="22"/>
          <w:szCs w:val="22"/>
        </w:rPr>
        <w:t>é děti, proč stále věříte, že je ještě mnoho času, když čas je téměř u konce?</w:t>
      </w:r>
    </w:p>
    <w:p w:rsidR="00EC7014" w:rsidRPr="004E15ED" w:rsidRDefault="00502FC6">
      <w:pPr>
        <w:pStyle w:val="Zkladntext"/>
        <w:rPr>
          <w:rFonts w:ascii="Tahoma" w:hAnsi="Tahoma" w:cs="Tahoma"/>
          <w:sz w:val="22"/>
          <w:szCs w:val="22"/>
        </w:rPr>
      </w:pPr>
      <w:r w:rsidRPr="004E15ED">
        <w:rPr>
          <w:rFonts w:ascii="Tahoma" w:hAnsi="Tahoma" w:cs="Tahoma"/>
          <w:sz w:val="22"/>
          <w:szCs w:val="22"/>
        </w:rPr>
        <w:t xml:space="preserve">Proč si stále hrajete, když se celý váš svět brzy změní? Hrajete si, protože nemůžete snést, </w:t>
      </w:r>
      <w:r w:rsidR="004E15ED">
        <w:rPr>
          <w:rFonts w:ascii="Tahoma" w:hAnsi="Tahoma" w:cs="Tahoma"/>
          <w:sz w:val="22"/>
          <w:szCs w:val="22"/>
        </w:rPr>
        <w:br/>
      </w:r>
      <w:r w:rsidRPr="004E15ED">
        <w:rPr>
          <w:rFonts w:ascii="Tahoma" w:hAnsi="Tahoma" w:cs="Tahoma"/>
          <w:sz w:val="22"/>
          <w:szCs w:val="22"/>
        </w:rPr>
        <w:t xml:space="preserve">co se blíží? </w:t>
      </w:r>
    </w:p>
    <w:p w:rsidR="00EC7014" w:rsidRPr="004E15ED" w:rsidRDefault="00502FC6">
      <w:pPr>
        <w:pStyle w:val="Zkladntext"/>
        <w:rPr>
          <w:rFonts w:ascii="Tahoma" w:hAnsi="Tahoma" w:cs="Tahoma"/>
          <w:sz w:val="22"/>
          <w:szCs w:val="22"/>
        </w:rPr>
      </w:pPr>
      <w:r w:rsidRPr="004E15ED">
        <w:rPr>
          <w:rFonts w:ascii="Tahoma" w:hAnsi="Tahoma" w:cs="Tahoma"/>
          <w:sz w:val="22"/>
          <w:szCs w:val="22"/>
        </w:rPr>
        <w:t>Nebo to odmítáte vidět?</w:t>
      </w:r>
    </w:p>
    <w:p w:rsidR="00EC7014" w:rsidRPr="004E15ED" w:rsidRDefault="00502FC6">
      <w:pPr>
        <w:pStyle w:val="Zkladntext"/>
        <w:rPr>
          <w:rFonts w:ascii="Tahoma" w:hAnsi="Tahoma" w:cs="Tahoma"/>
          <w:sz w:val="22"/>
          <w:szCs w:val="22"/>
        </w:rPr>
      </w:pPr>
      <w:r w:rsidRPr="004E15ED">
        <w:rPr>
          <w:rFonts w:ascii="Tahoma" w:hAnsi="Tahoma" w:cs="Tahoma"/>
          <w:sz w:val="22"/>
          <w:szCs w:val="22"/>
        </w:rPr>
        <w:t xml:space="preserve">Může to být jen proto, že ve Mne nevěříte, že nevěříte slovům, která </w:t>
      </w:r>
      <w:r w:rsidR="004E15ED">
        <w:rPr>
          <w:rFonts w:ascii="Tahoma" w:hAnsi="Tahoma" w:cs="Tahoma"/>
          <w:sz w:val="22"/>
          <w:szCs w:val="22"/>
        </w:rPr>
        <w:t xml:space="preserve">vám </w:t>
      </w:r>
      <w:r w:rsidRPr="004E15ED">
        <w:rPr>
          <w:rFonts w:ascii="Tahoma" w:hAnsi="Tahoma" w:cs="Tahoma"/>
          <w:sz w:val="22"/>
          <w:szCs w:val="22"/>
        </w:rPr>
        <w:t>říkám.</w:t>
      </w:r>
    </w:p>
    <w:p w:rsidR="00EC7014" w:rsidRPr="004E15ED" w:rsidRDefault="00502FC6">
      <w:pPr>
        <w:rPr>
          <w:rFonts w:ascii="Tahoma" w:hAnsi="Tahoma" w:cs="Tahoma"/>
          <w:sz w:val="22"/>
          <w:szCs w:val="22"/>
        </w:rPr>
      </w:pPr>
      <w:r w:rsidRPr="004E15ED">
        <w:rPr>
          <w:rFonts w:ascii="Tahoma" w:hAnsi="Tahoma" w:cs="Tahoma"/>
          <w:sz w:val="22"/>
          <w:szCs w:val="22"/>
        </w:rPr>
        <w:t>Ježíš</w:t>
      </w:r>
    </w:p>
    <w:p w:rsidR="00EC7014" w:rsidRDefault="00EC7014"/>
    <w:p w:rsidR="00EC7014" w:rsidRDefault="00EC7014"/>
    <w:p w:rsidR="00EC7014" w:rsidRPr="00DF70DE" w:rsidRDefault="00502FC6" w:rsidP="00DF70DE">
      <w:pPr>
        <w:rPr>
          <w:rFonts w:ascii="Tahoma" w:hAnsi="Tahoma" w:cs="Tahoma"/>
          <w:b/>
          <w:i/>
          <w:sz w:val="18"/>
          <w:szCs w:val="18"/>
        </w:rPr>
      </w:pPr>
      <w:r w:rsidRPr="00DF70DE">
        <w:rPr>
          <w:rFonts w:ascii="Tahoma" w:hAnsi="Tahoma" w:cs="Tahoma"/>
          <w:b/>
          <w:i/>
          <w:sz w:val="18"/>
          <w:szCs w:val="18"/>
        </w:rPr>
        <w:t>2Thes 2, 11-12</w:t>
      </w:r>
    </w:p>
    <w:p w:rsidR="00EC7014" w:rsidRPr="00DF70DE" w:rsidRDefault="00502FC6" w:rsidP="00DF70DE">
      <w:pPr>
        <w:rPr>
          <w:rFonts w:ascii="Tahoma" w:hAnsi="Tahoma" w:cs="Tahoma"/>
          <w:b/>
          <w:i/>
          <w:sz w:val="18"/>
          <w:szCs w:val="18"/>
        </w:rPr>
      </w:pPr>
      <w:bookmarkStart w:id="0" w:name="v11"/>
      <w:bookmarkEnd w:id="0"/>
      <w:r w:rsidRPr="00DF70DE">
        <w:rPr>
          <w:rFonts w:ascii="Tahoma" w:hAnsi="Tahoma" w:cs="Tahoma"/>
          <w:b/>
          <w:i/>
          <w:sz w:val="18"/>
          <w:szCs w:val="18"/>
        </w:rPr>
        <w:t>11</w:t>
      </w:r>
      <w:r w:rsidR="004E15ED" w:rsidRPr="00DF70D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70DE">
        <w:rPr>
          <w:rFonts w:ascii="Tahoma" w:hAnsi="Tahoma" w:cs="Tahoma"/>
          <w:b/>
          <w:i/>
          <w:sz w:val="18"/>
          <w:szCs w:val="18"/>
        </w:rPr>
        <w:t xml:space="preserve">Proto je Bůh vydává do moci klamu, aby uvěřili lži. </w:t>
      </w:r>
    </w:p>
    <w:p w:rsidR="00DF70DE" w:rsidRPr="00DF70DE" w:rsidRDefault="00DF70DE" w:rsidP="00DF70DE">
      <w:pPr>
        <w:rPr>
          <w:rFonts w:ascii="Tahoma" w:hAnsi="Tahoma" w:cs="Tahoma"/>
          <w:b/>
          <w:i/>
          <w:sz w:val="18"/>
          <w:szCs w:val="18"/>
        </w:rPr>
      </w:pPr>
    </w:p>
    <w:p w:rsidR="00EC7014" w:rsidRPr="00DF70DE" w:rsidRDefault="00502FC6" w:rsidP="00DF70DE">
      <w:pPr>
        <w:rPr>
          <w:rFonts w:ascii="Tahoma" w:hAnsi="Tahoma" w:cs="Tahoma"/>
          <w:b/>
          <w:i/>
          <w:sz w:val="18"/>
          <w:szCs w:val="18"/>
        </w:rPr>
      </w:pPr>
      <w:bookmarkStart w:id="1" w:name="v12"/>
      <w:bookmarkEnd w:id="1"/>
      <w:r w:rsidRPr="00DF70DE">
        <w:rPr>
          <w:rFonts w:ascii="Tahoma" w:hAnsi="Tahoma" w:cs="Tahoma"/>
          <w:b/>
          <w:i/>
          <w:sz w:val="18"/>
          <w:szCs w:val="18"/>
        </w:rPr>
        <w:t>12</w:t>
      </w:r>
      <w:r w:rsidR="004E15ED" w:rsidRPr="00DF70D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70DE">
        <w:rPr>
          <w:rFonts w:ascii="Tahoma" w:hAnsi="Tahoma" w:cs="Tahoma"/>
          <w:b/>
          <w:i/>
          <w:sz w:val="18"/>
          <w:szCs w:val="18"/>
        </w:rPr>
        <w:t xml:space="preserve">Tak budou odsouzeni všichni, kdo neuvěřili pravdě, ale nalezli zalíbení v nepravosti. </w:t>
      </w:r>
    </w:p>
    <w:p w:rsidR="00EC7014" w:rsidRPr="00DF70DE" w:rsidRDefault="00EC7014" w:rsidP="00DF70DE">
      <w:pPr>
        <w:rPr>
          <w:rFonts w:ascii="Tahoma" w:hAnsi="Tahoma" w:cs="Tahoma"/>
          <w:b/>
          <w:i/>
          <w:sz w:val="18"/>
          <w:szCs w:val="18"/>
        </w:rPr>
      </w:pPr>
    </w:p>
    <w:p w:rsidR="00EC7014" w:rsidRPr="00DF70DE" w:rsidRDefault="00502FC6" w:rsidP="00DF70DE">
      <w:pPr>
        <w:rPr>
          <w:rFonts w:ascii="Tahoma" w:hAnsi="Tahoma" w:cs="Tahoma"/>
          <w:b/>
          <w:i/>
          <w:sz w:val="18"/>
          <w:szCs w:val="18"/>
        </w:rPr>
      </w:pPr>
      <w:r w:rsidRPr="00DF70DE">
        <w:rPr>
          <w:rFonts w:ascii="Tahoma" w:hAnsi="Tahoma" w:cs="Tahoma"/>
          <w:b/>
          <w:i/>
          <w:sz w:val="18"/>
          <w:szCs w:val="18"/>
        </w:rPr>
        <w:t xml:space="preserve">Př 13, 18: Chudoba a hanba stihnou toho, kdo se vyhýbá trestu, kdežto kdo dbá na domluvu, bude vážený. </w:t>
      </w:r>
    </w:p>
    <w:p w:rsidR="00EC7014" w:rsidRPr="00DF70DE" w:rsidRDefault="00EC7014" w:rsidP="00DF70DE">
      <w:pPr>
        <w:rPr>
          <w:rFonts w:ascii="Tahoma" w:hAnsi="Tahoma" w:cs="Tahoma"/>
          <w:b/>
          <w:i/>
          <w:sz w:val="18"/>
          <w:szCs w:val="18"/>
        </w:rPr>
      </w:pPr>
    </w:p>
    <w:p w:rsidR="00EC7014" w:rsidRPr="00DF70DE" w:rsidRDefault="00502FC6" w:rsidP="00DF70DE">
      <w:pPr>
        <w:rPr>
          <w:rFonts w:ascii="Tahoma" w:hAnsi="Tahoma" w:cs="Tahoma"/>
          <w:b/>
          <w:i/>
          <w:sz w:val="18"/>
          <w:szCs w:val="18"/>
        </w:rPr>
      </w:pPr>
      <w:r w:rsidRPr="00DF70DE">
        <w:rPr>
          <w:rFonts w:ascii="Tahoma" w:hAnsi="Tahoma" w:cs="Tahoma"/>
          <w:b/>
          <w:i/>
          <w:sz w:val="18"/>
          <w:szCs w:val="18"/>
        </w:rPr>
        <w:t>Př 15, 32-33</w:t>
      </w:r>
    </w:p>
    <w:p w:rsidR="00EC7014" w:rsidRPr="00DF70DE" w:rsidRDefault="00502FC6" w:rsidP="00DF70DE">
      <w:pPr>
        <w:rPr>
          <w:rFonts w:ascii="Tahoma" w:hAnsi="Tahoma" w:cs="Tahoma"/>
          <w:b/>
          <w:i/>
          <w:sz w:val="18"/>
          <w:szCs w:val="18"/>
        </w:rPr>
      </w:pPr>
      <w:bookmarkStart w:id="2" w:name="v32"/>
      <w:bookmarkEnd w:id="2"/>
      <w:r w:rsidRPr="00DF70DE">
        <w:rPr>
          <w:rFonts w:ascii="Tahoma" w:hAnsi="Tahoma" w:cs="Tahoma"/>
          <w:b/>
          <w:i/>
          <w:sz w:val="18"/>
          <w:szCs w:val="18"/>
        </w:rPr>
        <w:t>32</w:t>
      </w:r>
      <w:r w:rsidR="004E15ED" w:rsidRPr="00DF70D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70DE">
        <w:rPr>
          <w:rFonts w:ascii="Tahoma" w:hAnsi="Tahoma" w:cs="Tahoma"/>
          <w:b/>
          <w:i/>
          <w:sz w:val="18"/>
          <w:szCs w:val="18"/>
        </w:rPr>
        <w:t xml:space="preserve">Kdo se vyhýbá trestu, neváží si vlastního života, kdežto kdo domluvy poslouchá, získává rozum. </w:t>
      </w:r>
    </w:p>
    <w:p w:rsidR="00DF70DE" w:rsidRPr="00DF70DE" w:rsidRDefault="00DF70DE" w:rsidP="00DF70DE">
      <w:pPr>
        <w:rPr>
          <w:rFonts w:ascii="Tahoma" w:hAnsi="Tahoma" w:cs="Tahoma"/>
          <w:b/>
          <w:i/>
          <w:sz w:val="18"/>
          <w:szCs w:val="18"/>
        </w:rPr>
      </w:pPr>
    </w:p>
    <w:p w:rsidR="00EC7014" w:rsidRPr="00DF70DE" w:rsidRDefault="00502FC6" w:rsidP="00DF70DE">
      <w:pPr>
        <w:rPr>
          <w:rFonts w:ascii="Tahoma" w:hAnsi="Tahoma" w:cs="Tahoma"/>
          <w:b/>
          <w:i/>
          <w:sz w:val="18"/>
          <w:szCs w:val="18"/>
        </w:rPr>
      </w:pPr>
      <w:bookmarkStart w:id="3" w:name="v33"/>
      <w:bookmarkEnd w:id="3"/>
      <w:r w:rsidRPr="00DF70DE">
        <w:rPr>
          <w:rFonts w:ascii="Tahoma" w:hAnsi="Tahoma" w:cs="Tahoma"/>
          <w:b/>
          <w:i/>
          <w:sz w:val="18"/>
          <w:szCs w:val="18"/>
        </w:rPr>
        <w:t>33</w:t>
      </w:r>
      <w:r w:rsidR="004E15ED" w:rsidRPr="00DF70D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70DE">
        <w:rPr>
          <w:rFonts w:ascii="Tahoma" w:hAnsi="Tahoma" w:cs="Tahoma"/>
          <w:b/>
          <w:i/>
          <w:sz w:val="18"/>
          <w:szCs w:val="18"/>
        </w:rPr>
        <w:t xml:space="preserve">Bázeň před Hospodinem napomíná k moudrosti, slávu předchází pokora. </w:t>
      </w:r>
    </w:p>
    <w:p w:rsidR="00EC7014" w:rsidRPr="00DF70DE" w:rsidRDefault="00EC7014" w:rsidP="00DF70DE">
      <w:pPr>
        <w:rPr>
          <w:rFonts w:ascii="Tahoma" w:hAnsi="Tahoma" w:cs="Tahoma"/>
          <w:b/>
          <w:i/>
          <w:sz w:val="18"/>
          <w:szCs w:val="18"/>
        </w:rPr>
      </w:pPr>
    </w:p>
    <w:p w:rsidR="00EC7014" w:rsidRPr="00DF70DE" w:rsidRDefault="00502FC6" w:rsidP="00DF70DE">
      <w:pPr>
        <w:rPr>
          <w:rFonts w:ascii="Tahoma" w:hAnsi="Tahoma" w:cs="Tahoma"/>
          <w:b/>
          <w:i/>
          <w:sz w:val="18"/>
          <w:szCs w:val="18"/>
        </w:rPr>
      </w:pPr>
      <w:r w:rsidRPr="00DF70DE">
        <w:rPr>
          <w:rFonts w:ascii="Tahoma" w:hAnsi="Tahoma" w:cs="Tahoma"/>
          <w:b/>
          <w:i/>
          <w:sz w:val="18"/>
          <w:szCs w:val="18"/>
        </w:rPr>
        <w:t xml:space="preserve">Př 15, 5: Pošetilec znevažuje otcovské kárání, kdežto kdo na domluvy dbá, jedná chytře. </w:t>
      </w:r>
    </w:p>
    <w:p w:rsidR="00EC7014" w:rsidRPr="00DF70DE" w:rsidRDefault="00EC7014" w:rsidP="00DF70DE">
      <w:pPr>
        <w:rPr>
          <w:rFonts w:ascii="Tahoma" w:hAnsi="Tahoma" w:cs="Tahoma"/>
          <w:b/>
          <w:i/>
          <w:sz w:val="18"/>
          <w:szCs w:val="18"/>
        </w:rPr>
      </w:pPr>
    </w:p>
    <w:p w:rsidR="00EC7014" w:rsidRPr="00DF70DE" w:rsidRDefault="00502FC6" w:rsidP="00DF70DE">
      <w:pPr>
        <w:rPr>
          <w:rFonts w:ascii="Tahoma" w:hAnsi="Tahoma" w:cs="Tahoma"/>
          <w:b/>
          <w:i/>
          <w:sz w:val="18"/>
          <w:szCs w:val="18"/>
        </w:rPr>
      </w:pPr>
      <w:r w:rsidRPr="00DF70DE">
        <w:rPr>
          <w:rFonts w:ascii="Tahoma" w:hAnsi="Tahoma" w:cs="Tahoma"/>
          <w:b/>
          <w:i/>
          <w:sz w:val="18"/>
          <w:szCs w:val="18"/>
        </w:rPr>
        <w:t xml:space="preserve">Ž 119, 105: Světlem pro mé nohy je tvé slovo, osvěcuje moji stezku. </w:t>
      </w:r>
    </w:p>
    <w:p w:rsidR="00EC7014" w:rsidRPr="00DF70DE" w:rsidRDefault="00EC7014" w:rsidP="00DF70DE">
      <w:pPr>
        <w:rPr>
          <w:rFonts w:ascii="Tahoma" w:hAnsi="Tahoma" w:cs="Tahoma"/>
          <w:b/>
          <w:i/>
          <w:sz w:val="18"/>
          <w:szCs w:val="18"/>
        </w:rPr>
      </w:pPr>
    </w:p>
    <w:p w:rsidR="00EC7014" w:rsidRPr="00DF70DE" w:rsidRDefault="00502FC6" w:rsidP="00DF70DE">
      <w:pPr>
        <w:rPr>
          <w:rFonts w:ascii="Tahoma" w:hAnsi="Tahoma" w:cs="Tahoma"/>
          <w:b/>
          <w:i/>
          <w:sz w:val="18"/>
          <w:szCs w:val="18"/>
        </w:rPr>
      </w:pPr>
      <w:r w:rsidRPr="00DF70DE">
        <w:rPr>
          <w:rFonts w:ascii="Tahoma" w:hAnsi="Tahoma" w:cs="Tahoma"/>
          <w:b/>
          <w:i/>
          <w:sz w:val="18"/>
          <w:szCs w:val="18"/>
        </w:rPr>
        <w:t>2Tim 3,16-17</w:t>
      </w:r>
    </w:p>
    <w:p w:rsidR="00EC7014" w:rsidRPr="00DF70DE" w:rsidRDefault="00502FC6" w:rsidP="00DF70DE">
      <w:pPr>
        <w:rPr>
          <w:rFonts w:ascii="Tahoma" w:hAnsi="Tahoma" w:cs="Tahoma"/>
          <w:b/>
          <w:i/>
          <w:sz w:val="18"/>
          <w:szCs w:val="18"/>
        </w:rPr>
      </w:pPr>
      <w:bookmarkStart w:id="4" w:name="v16"/>
      <w:bookmarkEnd w:id="4"/>
      <w:r w:rsidRPr="00DF70DE">
        <w:rPr>
          <w:rFonts w:ascii="Tahoma" w:hAnsi="Tahoma" w:cs="Tahoma"/>
          <w:b/>
          <w:i/>
          <w:sz w:val="18"/>
          <w:szCs w:val="18"/>
        </w:rPr>
        <w:t>16</w:t>
      </w:r>
      <w:r w:rsidR="00DF70DE" w:rsidRPr="00DF70D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70DE">
        <w:rPr>
          <w:rFonts w:ascii="Tahoma" w:hAnsi="Tahoma" w:cs="Tahoma"/>
          <w:b/>
          <w:i/>
          <w:sz w:val="18"/>
          <w:szCs w:val="18"/>
        </w:rPr>
        <w:t xml:space="preserve">Veškeré Písmo pochází z Božího Ducha a je dobré k učení, k usvědčování, k nápravě, </w:t>
      </w:r>
      <w:r w:rsidR="00DF70DE" w:rsidRPr="00DF70DE">
        <w:rPr>
          <w:rFonts w:ascii="Tahoma" w:hAnsi="Tahoma" w:cs="Tahoma"/>
          <w:b/>
          <w:i/>
          <w:sz w:val="18"/>
          <w:szCs w:val="18"/>
        </w:rPr>
        <w:br/>
      </w:r>
      <w:r w:rsidRPr="00DF70DE">
        <w:rPr>
          <w:rFonts w:ascii="Tahoma" w:hAnsi="Tahoma" w:cs="Tahoma"/>
          <w:b/>
          <w:i/>
          <w:sz w:val="18"/>
          <w:szCs w:val="18"/>
        </w:rPr>
        <w:t xml:space="preserve">k výchově ve spravedlnosti, </w:t>
      </w:r>
    </w:p>
    <w:p w:rsidR="00DF70DE" w:rsidRPr="00DF70DE" w:rsidRDefault="00DF70DE" w:rsidP="00DF70DE">
      <w:pPr>
        <w:rPr>
          <w:rFonts w:ascii="Tahoma" w:hAnsi="Tahoma" w:cs="Tahoma"/>
          <w:b/>
          <w:i/>
          <w:sz w:val="18"/>
          <w:szCs w:val="18"/>
        </w:rPr>
      </w:pPr>
    </w:p>
    <w:p w:rsidR="00EC7014" w:rsidRPr="00DF70DE" w:rsidRDefault="00502FC6" w:rsidP="00DF70DE">
      <w:pPr>
        <w:rPr>
          <w:rFonts w:ascii="Tahoma" w:hAnsi="Tahoma" w:cs="Tahoma"/>
          <w:b/>
          <w:i/>
          <w:sz w:val="18"/>
          <w:szCs w:val="18"/>
        </w:rPr>
      </w:pPr>
      <w:bookmarkStart w:id="5" w:name="v17"/>
      <w:bookmarkEnd w:id="5"/>
      <w:r w:rsidRPr="00DF70DE">
        <w:rPr>
          <w:rFonts w:ascii="Tahoma" w:hAnsi="Tahoma" w:cs="Tahoma"/>
          <w:b/>
          <w:i/>
          <w:sz w:val="18"/>
          <w:szCs w:val="18"/>
        </w:rPr>
        <w:t>17</w:t>
      </w:r>
      <w:r w:rsidR="00DF70DE" w:rsidRPr="00DF70D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DF70DE">
        <w:rPr>
          <w:rFonts w:ascii="Tahoma" w:hAnsi="Tahoma" w:cs="Tahoma"/>
          <w:b/>
          <w:i/>
          <w:sz w:val="18"/>
          <w:szCs w:val="18"/>
        </w:rPr>
        <w:t xml:space="preserve">aby Boží člověk byl náležitě připraven ke každému dobrému činu. </w:t>
      </w:r>
    </w:p>
    <w:p w:rsidR="00EC7014" w:rsidRPr="00DF70DE" w:rsidRDefault="00EC7014" w:rsidP="00DF70DE">
      <w:pPr>
        <w:rPr>
          <w:rFonts w:ascii="Tahoma" w:hAnsi="Tahoma" w:cs="Tahoma"/>
          <w:b/>
          <w:i/>
          <w:sz w:val="18"/>
          <w:szCs w:val="18"/>
        </w:rPr>
      </w:pPr>
    </w:p>
    <w:p w:rsidR="00EC7014" w:rsidRPr="00DF70DE" w:rsidRDefault="00502FC6" w:rsidP="00DF70DE">
      <w:pPr>
        <w:rPr>
          <w:rFonts w:ascii="Tahoma" w:hAnsi="Tahoma" w:cs="Tahoma"/>
          <w:b/>
          <w:i/>
          <w:sz w:val="18"/>
          <w:szCs w:val="18"/>
        </w:rPr>
      </w:pPr>
      <w:r w:rsidRPr="00DF70DE">
        <w:rPr>
          <w:rFonts w:ascii="Tahoma" w:hAnsi="Tahoma" w:cs="Tahoma"/>
          <w:b/>
          <w:i/>
          <w:sz w:val="18"/>
          <w:szCs w:val="18"/>
        </w:rPr>
        <w:t xml:space="preserve">Mat 4, 4: On však odpověděl: </w:t>
      </w:r>
      <w:r w:rsidR="00DF70DE" w:rsidRPr="00DF70DE">
        <w:rPr>
          <w:rFonts w:ascii="Tahoma" w:hAnsi="Tahoma" w:cs="Tahoma"/>
          <w:b/>
          <w:i/>
          <w:sz w:val="18"/>
          <w:szCs w:val="18"/>
        </w:rPr>
        <w:t>"</w:t>
      </w:r>
      <w:r w:rsidRPr="00DF70DE">
        <w:rPr>
          <w:rFonts w:ascii="Tahoma" w:hAnsi="Tahoma" w:cs="Tahoma"/>
          <w:b/>
          <w:i/>
          <w:sz w:val="18"/>
          <w:szCs w:val="18"/>
        </w:rPr>
        <w:t xml:space="preserve">Je psáno: </w:t>
      </w:r>
      <w:r w:rsidR="00DF70DE" w:rsidRPr="00DF70DE">
        <w:rPr>
          <w:rFonts w:ascii="Tahoma" w:hAnsi="Tahoma" w:cs="Tahoma"/>
          <w:b/>
          <w:i/>
          <w:sz w:val="18"/>
          <w:szCs w:val="18"/>
        </w:rPr>
        <w:t>'</w:t>
      </w:r>
      <w:r w:rsidRPr="00DF70DE">
        <w:rPr>
          <w:rFonts w:ascii="Tahoma" w:hAnsi="Tahoma" w:cs="Tahoma"/>
          <w:b/>
          <w:i/>
          <w:sz w:val="18"/>
          <w:szCs w:val="18"/>
        </w:rPr>
        <w:t xml:space="preserve">Ne jenom chlebem bude člověk živ, ale každým slovem, </w:t>
      </w:r>
      <w:r w:rsidR="00DF70DE">
        <w:rPr>
          <w:rFonts w:ascii="Tahoma" w:hAnsi="Tahoma" w:cs="Tahoma"/>
          <w:b/>
          <w:i/>
          <w:sz w:val="18"/>
          <w:szCs w:val="18"/>
        </w:rPr>
        <w:br/>
      </w:r>
      <w:r w:rsidRPr="00DF70DE">
        <w:rPr>
          <w:rFonts w:ascii="Tahoma" w:hAnsi="Tahoma" w:cs="Tahoma"/>
          <w:b/>
          <w:i/>
          <w:sz w:val="18"/>
          <w:szCs w:val="18"/>
        </w:rPr>
        <w:t>které vychází z Božích úst.</w:t>
      </w:r>
      <w:r w:rsidR="00DF70DE" w:rsidRPr="00DF70DE">
        <w:rPr>
          <w:rFonts w:ascii="Tahoma" w:hAnsi="Tahoma" w:cs="Tahoma"/>
          <w:b/>
          <w:i/>
          <w:sz w:val="18"/>
          <w:szCs w:val="18"/>
        </w:rPr>
        <w:t>' "</w:t>
      </w:r>
      <w:r w:rsidRPr="00DF70DE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EC7014" w:rsidRPr="00DF70DE" w:rsidRDefault="00EC7014" w:rsidP="00DF70DE">
      <w:pPr>
        <w:rPr>
          <w:rFonts w:ascii="Tahoma" w:hAnsi="Tahoma" w:cs="Tahoma"/>
          <w:b/>
          <w:i/>
          <w:sz w:val="18"/>
          <w:szCs w:val="18"/>
        </w:rPr>
      </w:pPr>
    </w:p>
    <w:p w:rsidR="00EC7014" w:rsidRPr="00DF70DE" w:rsidRDefault="00EC7014" w:rsidP="00DF70DE">
      <w:pPr>
        <w:rPr>
          <w:rFonts w:ascii="Tahoma" w:hAnsi="Tahoma" w:cs="Tahoma"/>
          <w:b/>
          <w:i/>
          <w:sz w:val="18"/>
          <w:szCs w:val="18"/>
        </w:rPr>
      </w:pPr>
    </w:p>
    <w:sectPr w:rsidR="00EC7014" w:rsidRPr="00DF70DE" w:rsidSect="00EC701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D6067"/>
    <w:multiLevelType w:val="multilevel"/>
    <w:tmpl w:val="2FB0E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3192335"/>
    <w:multiLevelType w:val="multilevel"/>
    <w:tmpl w:val="C3C4E9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D606E8C"/>
    <w:multiLevelType w:val="multilevel"/>
    <w:tmpl w:val="5BEE5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F2049DE"/>
    <w:multiLevelType w:val="multilevel"/>
    <w:tmpl w:val="BF582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EC7014"/>
    <w:rsid w:val="00496352"/>
    <w:rsid w:val="004E15ED"/>
    <w:rsid w:val="00502FC6"/>
    <w:rsid w:val="00A507B8"/>
    <w:rsid w:val="00DF70DE"/>
    <w:rsid w:val="00EC7014"/>
    <w:rsid w:val="00F22D2B"/>
    <w:rsid w:val="00FB0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70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EC7014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EC7014"/>
    <w:rPr>
      <w:b/>
      <w:bCs/>
    </w:rPr>
  </w:style>
  <w:style w:type="character" w:customStyle="1" w:styleId="Internetovodkaz">
    <w:name w:val="Internetový odkaz"/>
    <w:rsid w:val="00EC7014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EC7014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EC7014"/>
    <w:pPr>
      <w:spacing w:after="140" w:line="276" w:lineRule="auto"/>
    </w:pPr>
  </w:style>
  <w:style w:type="paragraph" w:styleId="Seznam">
    <w:name w:val="List"/>
    <w:basedOn w:val="Zkladntext"/>
    <w:rsid w:val="00EC7014"/>
  </w:style>
  <w:style w:type="paragraph" w:customStyle="1" w:styleId="Caption">
    <w:name w:val="Caption"/>
    <w:basedOn w:val="Normln"/>
    <w:qFormat/>
    <w:rsid w:val="00EC701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C7014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FB02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2023-04-12T09:06:00Z</dcterms:created>
  <dcterms:modified xsi:type="dcterms:W3CDTF">2023-04-13T08:46:00Z</dcterms:modified>
  <dc:language>cs-CZ</dc:language>
</cp:coreProperties>
</file>