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>2741. Poselství Ježíše ze dne 8. ledna 2024.</w:t>
      </w:r>
    </w:p>
    <w:p w:rsidR="0017264A" w:rsidRDefault="0017264A" w:rsidP="0017264A">
      <w:pPr>
        <w:rPr>
          <w:rFonts w:ascii="Tahoma" w:hAnsi="Tahoma" w:cs="Tahoma"/>
          <w:sz w:val="22"/>
          <w:szCs w:val="22"/>
        </w:rPr>
      </w:pPr>
      <w:r w:rsidRPr="00F57FEE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911F4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Default="0017264A" w:rsidP="001726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7264A">
        <w:rPr>
          <w:rFonts w:ascii="Tahoma" w:hAnsi="Tahoma" w:cs="Tahoma"/>
          <w:b/>
          <w:sz w:val="22"/>
          <w:szCs w:val="22"/>
          <w:lang w:val="cs-CZ"/>
        </w:rPr>
        <w:t>PLATBA ZA NEPRAVOST</w:t>
      </w:r>
    </w:p>
    <w:p w:rsidR="0017264A" w:rsidRPr="0017264A" w:rsidRDefault="0017264A" w:rsidP="001726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 xml:space="preserve">Mé děti, dlouho jste se dívaly a ptaly jste se Mě, proč někteří, které znáte a kteří páchají špatnosti, zdánlivě nenesou žádné následky. Říkám vám, že </w:t>
      </w:r>
      <w:r w:rsidR="00F57FEE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skutečně </w:t>
      </w:r>
      <w:r w:rsidR="00F57FEE">
        <w:rPr>
          <w:rFonts w:ascii="Tahoma" w:hAnsi="Tahoma" w:cs="Tahoma"/>
          <w:sz w:val="22"/>
          <w:szCs w:val="22"/>
          <w:lang w:val="cs-CZ"/>
        </w:rPr>
        <w:t>ponesou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. A mnozí z nich to uvidí velmi brzy. 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F57FEE">
        <w:rPr>
          <w:rFonts w:ascii="Tahoma" w:hAnsi="Tahoma" w:cs="Tahoma"/>
          <w:i/>
          <w:iCs/>
          <w:sz w:val="22"/>
          <w:szCs w:val="22"/>
          <w:lang w:val="cs-CZ"/>
        </w:rPr>
        <w:t>POZNÁMKA: V duchu jsem viděla, proč některým tak dl</w:t>
      </w:r>
      <w:r w:rsidRPr="00F57FEE">
        <w:rPr>
          <w:rFonts w:ascii="Tahoma" w:hAnsi="Tahoma" w:cs="Tahoma"/>
          <w:i/>
          <w:iCs/>
          <w:sz w:val="22"/>
          <w:szCs w:val="22"/>
          <w:lang w:val="cs-CZ"/>
        </w:rPr>
        <w:t xml:space="preserve">ouho prochází tolik věcí a nic se neděje - </w:t>
      </w:r>
      <w:r w:rsidR="00F57FEE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F57FEE">
        <w:rPr>
          <w:rFonts w:ascii="Tahoma" w:hAnsi="Tahoma" w:cs="Tahoma"/>
          <w:i/>
          <w:iCs/>
          <w:sz w:val="22"/>
          <w:szCs w:val="22"/>
          <w:lang w:val="cs-CZ"/>
        </w:rPr>
        <w:t xml:space="preserve">je to jako když někteří lidé nyní nakupují a platí hotově. Někteří nakupují na úvěr a platit se bude </w:t>
      </w:r>
      <w:r w:rsidR="00F57FEE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F57FEE">
        <w:rPr>
          <w:rFonts w:ascii="Tahoma" w:hAnsi="Tahoma" w:cs="Tahoma"/>
          <w:i/>
          <w:iCs/>
          <w:sz w:val="22"/>
          <w:szCs w:val="22"/>
          <w:lang w:val="cs-CZ"/>
        </w:rPr>
        <w:t>až později. Neviděla jsem, proč je to u některých lidí takto různé, ale myslím si, že to může souviset s tím, ko</w:t>
      </w:r>
      <w:r w:rsidRPr="00F57FEE">
        <w:rPr>
          <w:rFonts w:ascii="Tahoma" w:hAnsi="Tahoma" w:cs="Tahoma"/>
          <w:i/>
          <w:iCs/>
          <w:sz w:val="22"/>
          <w:szCs w:val="22"/>
          <w:lang w:val="cs-CZ"/>
        </w:rPr>
        <w:t>lik lidí se za vás modlí, samozřejmě kromě toho, jak jsou zatvrzelí.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 xml:space="preserve">Mé slovo je pravdivé a čas vaší odměny je velmi blízko. Čas, kdy bezbožní doplatí na bezbožnost,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F57FEE">
        <w:rPr>
          <w:rFonts w:ascii="Tahoma" w:hAnsi="Tahoma" w:cs="Tahoma"/>
          <w:sz w:val="22"/>
          <w:szCs w:val="22"/>
          <w:lang w:val="cs-CZ"/>
        </w:rPr>
        <w:t>je také</w:t>
      </w:r>
      <w:r w:rsidR="00F57FEE">
        <w:rPr>
          <w:rFonts w:ascii="Tahoma" w:hAnsi="Tahoma" w:cs="Tahoma"/>
          <w:sz w:val="22"/>
          <w:szCs w:val="22"/>
          <w:lang w:val="cs-CZ"/>
        </w:rPr>
        <w:t xml:space="preserve"> u vás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>Mé děti nyní vstupují do období požehnání a velkých požehnání. Zlí však právě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 vstoupili do období sklizně za špatnosti, které dlouho rozsévali. 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 xml:space="preserve">Nyní uspořádám okolnosti tak, aby tito bezbožní měli právě tolik prostoru, aby buď páchali další </w:t>
      </w:r>
      <w:r w:rsidR="00142CEF">
        <w:rPr>
          <w:rFonts w:ascii="Tahoma" w:hAnsi="Tahoma" w:cs="Tahoma"/>
          <w:sz w:val="22"/>
          <w:szCs w:val="22"/>
          <w:lang w:val="cs-CZ"/>
        </w:rPr>
        <w:t>zlovolnost</w:t>
      </w:r>
      <w:r w:rsidRPr="00F57FEE">
        <w:rPr>
          <w:rFonts w:ascii="Tahoma" w:hAnsi="Tahoma" w:cs="Tahoma"/>
          <w:sz w:val="22"/>
          <w:szCs w:val="22"/>
          <w:lang w:val="cs-CZ"/>
        </w:rPr>
        <w:t>, nebo se obrátili a dělali to, co je správné.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>Nad každým z nich, kdo bude pách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at více zla, bude </w:t>
      </w:r>
      <w:r w:rsidR="00142CEF">
        <w:rPr>
          <w:rFonts w:ascii="Tahoma" w:hAnsi="Tahoma" w:cs="Tahoma"/>
          <w:sz w:val="22"/>
          <w:szCs w:val="22"/>
          <w:lang w:val="cs-CZ"/>
        </w:rPr>
        <w:t>m</w:t>
      </w:r>
      <w:r w:rsidRPr="00F57FEE">
        <w:rPr>
          <w:rFonts w:ascii="Tahoma" w:hAnsi="Tahoma" w:cs="Tahoma"/>
          <w:sz w:val="22"/>
          <w:szCs w:val="22"/>
          <w:lang w:val="cs-CZ"/>
        </w:rPr>
        <w:t xml:space="preserve">ůj soud rychlý a přesný. Jak se chovali </w:t>
      </w:r>
      <w:r w:rsidR="00142CEF">
        <w:rPr>
          <w:rFonts w:ascii="Tahoma" w:hAnsi="Tahoma" w:cs="Tahoma"/>
          <w:sz w:val="22"/>
          <w:szCs w:val="22"/>
          <w:lang w:val="cs-CZ"/>
        </w:rPr>
        <w:br/>
      </w:r>
      <w:r w:rsidRPr="00F57FEE">
        <w:rPr>
          <w:rFonts w:ascii="Tahoma" w:hAnsi="Tahoma" w:cs="Tahoma"/>
          <w:sz w:val="22"/>
          <w:szCs w:val="22"/>
          <w:lang w:val="cs-CZ"/>
        </w:rPr>
        <w:t>k ostatním, tak se nyní stane i jim.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 xml:space="preserve">Nemodlete se proti mým soudům nad nimi, když vidíte, že se </w:t>
      </w:r>
      <w:r w:rsidR="00142CEF">
        <w:rPr>
          <w:rFonts w:ascii="Tahoma" w:hAnsi="Tahoma" w:cs="Tahoma"/>
          <w:sz w:val="22"/>
          <w:szCs w:val="22"/>
          <w:lang w:val="cs-CZ"/>
        </w:rPr>
        <w:t>stávají skutečností</w:t>
      </w:r>
      <w:r w:rsidRPr="00F57FEE">
        <w:rPr>
          <w:rFonts w:ascii="Tahoma" w:hAnsi="Tahoma" w:cs="Tahoma"/>
          <w:sz w:val="22"/>
          <w:szCs w:val="22"/>
          <w:lang w:val="cs-CZ"/>
        </w:rPr>
        <w:t>.</w:t>
      </w:r>
    </w:p>
    <w:p w:rsidR="00B26BA1" w:rsidRPr="00F57FEE" w:rsidRDefault="00B26BA1">
      <w:pPr>
        <w:rPr>
          <w:rFonts w:ascii="Tahoma" w:hAnsi="Tahoma" w:cs="Tahoma"/>
          <w:sz w:val="22"/>
          <w:szCs w:val="22"/>
          <w:lang w:val="cs-CZ"/>
        </w:rPr>
      </w:pPr>
    </w:p>
    <w:p w:rsidR="00B26BA1" w:rsidRPr="00F57FEE" w:rsidRDefault="0017264A">
      <w:pPr>
        <w:jc w:val="both"/>
        <w:rPr>
          <w:rFonts w:ascii="Tahoma" w:hAnsi="Tahoma" w:cs="Tahoma"/>
          <w:sz w:val="22"/>
          <w:szCs w:val="22"/>
          <w:lang w:val="cs-CZ"/>
        </w:rPr>
      </w:pPr>
      <w:r w:rsidRPr="00F57FEE">
        <w:rPr>
          <w:rFonts w:ascii="Tahoma" w:hAnsi="Tahoma" w:cs="Tahoma"/>
          <w:sz w:val="22"/>
          <w:szCs w:val="22"/>
          <w:lang w:val="cs-CZ"/>
        </w:rPr>
        <w:t>Ježíš</w:t>
      </w:r>
    </w:p>
    <w:p w:rsidR="00B26BA1" w:rsidRPr="00F57FEE" w:rsidRDefault="00B26BA1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B26BA1" w:rsidRDefault="00B26BA1">
      <w:pPr>
        <w:jc w:val="both"/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Řím 12, 19-21</w:t>
      </w: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End w:id="0"/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19: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Nechtějte sami odplácet, milovaní, ale nechte místo pro Boží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 soud, neboť je psáno:</w:t>
      </w:r>
      <w:r w:rsidR="00142CEF">
        <w:rPr>
          <w:rFonts w:ascii="Tahoma" w:hAnsi="Tahoma" w:cs="Tahoma"/>
          <w:b/>
          <w:i/>
          <w:sz w:val="18"/>
          <w:szCs w:val="18"/>
          <w:lang w:val="en-US"/>
        </w:rPr>
        <w:t xml:space="preserve"> '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Mně patří pomsta, já odplatím, praví Pán.</w:t>
      </w:r>
      <w:r w:rsidR="00142CEF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"/>
      <w:bookmarkEnd w:id="1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20: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Ale také: </w:t>
      </w:r>
      <w:r w:rsidR="00142CEF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Jestliže má tvůj nepřítel hlad, nasyť ho, a má-li žízeň, dej mu pít; tím ho </w:t>
      </w:r>
      <w:r w:rsidR="00142CEF">
        <w:rPr>
          <w:rFonts w:ascii="Tahoma" w:hAnsi="Tahoma" w:cs="Tahoma"/>
          <w:b/>
          <w:i/>
          <w:sz w:val="18"/>
          <w:szCs w:val="18"/>
          <w:lang w:val="cs-CZ"/>
        </w:rPr>
        <w:t>zahanbíš a přivedeš k lítosti.</w:t>
      </w:r>
      <w:r w:rsidR="00311D1C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1"/>
      <w:bookmarkEnd w:id="2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21: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Nedej se přemoci zlem, ale přemáhej zlo dobrem. 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2Thes 1, 6: A je spravedlivé, že Bůh všem, kteří vás utiskují, odplatí útiskem</w:t>
      </w:r>
      <w:r w:rsidR="00311D1C">
        <w:rPr>
          <w:rFonts w:ascii="Tahoma" w:hAnsi="Tahoma" w:cs="Tahoma"/>
          <w:b/>
          <w:i/>
          <w:sz w:val="18"/>
          <w:szCs w:val="18"/>
          <w:lang w:val="cs-CZ"/>
        </w:rPr>
        <w:t>.</w:t>
      </w:r>
    </w:p>
    <w:p w:rsidR="00311D1C" w:rsidRDefault="00311D1C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Ez 7, 4: Nebude mi tě líto a nebudu znát soucit, obrátím tvé cesty proti tobě a tvé ohavnosti vyvstanou uprostřed tebe. I poznáte, že já jsem Hospodin.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Ez 11, 21: Ale cest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u těch, jejichž srdce se drží ohyzdných a ohavných model, uvalím na jejich hlavu, </w:t>
      </w:r>
      <w:r w:rsidR="00311D1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je výrok Panovníka Hospodina.“ 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Žid, 2, 2: Jestliže už slovo zákona, které vyslovili andělé, bylo pevné a každý přestupek i každá neposluš</w:t>
      </w:r>
      <w:r w:rsidR="00311D1C">
        <w:rPr>
          <w:rFonts w:ascii="Tahoma" w:hAnsi="Tahoma" w:cs="Tahoma"/>
          <w:b/>
          <w:i/>
          <w:sz w:val="18"/>
          <w:szCs w:val="18"/>
          <w:lang w:val="cs-CZ"/>
        </w:rPr>
        <w:t>nost došla spravedlivé odplaty.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2Sam 3, 39: A já jsem dnes tak sláb, já pomazaný král. A tihle muži, Serújini synové, jsou tvrdší než já. </w:t>
      </w:r>
      <w:r w:rsidR="00311D1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Ať Hospodin odplatí tomu, kdo páchá zlo, podle zla, jež spáchal.“ 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Př 1, 24-33</w:t>
      </w:r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4"/>
      <w:bookmarkEnd w:id="4"/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24: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Protože jsem volala, a vy jste odmítali, ruce jsem vztahovala,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a nikdo na to nedbal,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5"/>
      <w:bookmarkEnd w:id="5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25: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každé mé radě jste se vyhýbali, nedali jste na mé domlouvání, </w:t>
      </w:r>
    </w:p>
    <w:p w:rsidR="00311D1C" w:rsidRDefault="00311D1C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6"/>
      <w:bookmarkEnd w:id="6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26: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i já se budu smát, až budete v bídě, budu se vysmívat, až na vás přijde strach,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7"/>
      <w:bookmarkEnd w:id="7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27: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>až na vás přijde strach jako ničivá bouře a vaše bída se přižene jako vichřic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e, až na vás přijde soužení a tíseň.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8"/>
      <w:bookmarkEnd w:id="8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28: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Tehdy mě budou volat, a neodpovím, budou mě hledat za úsvitu, a nenaleznou,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9"/>
      <w:bookmarkEnd w:id="9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29: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protože měli poznání v nenávisti a bázeň před Hospodinem si nezvolili,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0"/>
      <w:bookmarkEnd w:id="10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30: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nedali na mou radu, každou mou domluvu znevážili.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1"/>
      <w:bookmarkEnd w:id="11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31: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Budou jíst plody své cesty, přesytí se svými plány.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32"/>
      <w:bookmarkEnd w:id="12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32: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Prostoduché zavraždí jejich odmítavost, hlupáky zahubí jejich netečnost. </w:t>
      </w:r>
    </w:p>
    <w:p w:rsidR="00142CEF" w:rsidRDefault="00142CEF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33"/>
      <w:bookmarkEnd w:id="13"/>
    </w:p>
    <w:p w:rsidR="00B26BA1" w:rsidRPr="00142CEF" w:rsidRDefault="0017264A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33: </w:t>
      </w:r>
      <w:r w:rsidRPr="00142CEF">
        <w:rPr>
          <w:rFonts w:ascii="Tahoma" w:hAnsi="Tahoma" w:cs="Tahoma"/>
          <w:b/>
          <w:i/>
          <w:sz w:val="18"/>
          <w:szCs w:val="18"/>
          <w:lang w:val="cs-CZ"/>
        </w:rPr>
        <w:t xml:space="preserve">Ale kdo mě poslouchá, v bezpečí bude bydlet a žít klidně, beze strachu z něčeho zlého.“ </w:t>
      </w: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6BA1" w:rsidRPr="00142CEF" w:rsidRDefault="00B26BA1" w:rsidP="00142CE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B26BA1" w:rsidRPr="00142CEF" w:rsidSect="00B26BA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42DC"/>
    <w:multiLevelType w:val="multilevel"/>
    <w:tmpl w:val="5A58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248A8"/>
    <w:multiLevelType w:val="multilevel"/>
    <w:tmpl w:val="86B4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BE079D"/>
    <w:multiLevelType w:val="multilevel"/>
    <w:tmpl w:val="847894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1565362"/>
    <w:multiLevelType w:val="multilevel"/>
    <w:tmpl w:val="5984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3C42BB5"/>
    <w:multiLevelType w:val="multilevel"/>
    <w:tmpl w:val="FAB8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4026ABD"/>
    <w:multiLevelType w:val="multilevel"/>
    <w:tmpl w:val="3F563C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383C0622"/>
    <w:multiLevelType w:val="multilevel"/>
    <w:tmpl w:val="DB88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B11ECA"/>
    <w:multiLevelType w:val="multilevel"/>
    <w:tmpl w:val="BC4A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B7E5422"/>
    <w:multiLevelType w:val="multilevel"/>
    <w:tmpl w:val="C74A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CFE3A68"/>
    <w:multiLevelType w:val="multilevel"/>
    <w:tmpl w:val="BDBA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070573C"/>
    <w:multiLevelType w:val="multilevel"/>
    <w:tmpl w:val="ADB0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2D06A87"/>
    <w:multiLevelType w:val="multilevel"/>
    <w:tmpl w:val="0B34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9173573"/>
    <w:multiLevelType w:val="multilevel"/>
    <w:tmpl w:val="8084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A31749E"/>
    <w:multiLevelType w:val="multilevel"/>
    <w:tmpl w:val="3DAC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5"/>
  </w:num>
  <w:num w:numId="5">
    <w:abstractNumId w:val="3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6BA1"/>
    <w:rsid w:val="00142CEF"/>
    <w:rsid w:val="0017264A"/>
    <w:rsid w:val="00311D1C"/>
    <w:rsid w:val="00B26BA1"/>
    <w:rsid w:val="00F5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B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26BA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26BA1"/>
    <w:rPr>
      <w:b/>
      <w:bCs/>
    </w:rPr>
  </w:style>
  <w:style w:type="character" w:customStyle="1" w:styleId="Internetovodkaz">
    <w:name w:val="Internetový odkaz"/>
    <w:rsid w:val="00B26BA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26BA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26BA1"/>
    <w:pPr>
      <w:spacing w:after="140" w:line="276" w:lineRule="auto"/>
    </w:pPr>
  </w:style>
  <w:style w:type="paragraph" w:styleId="Seznam">
    <w:name w:val="List"/>
    <w:basedOn w:val="Zkladntext"/>
    <w:rsid w:val="00B26BA1"/>
  </w:style>
  <w:style w:type="paragraph" w:customStyle="1" w:styleId="Caption">
    <w:name w:val="Caption"/>
    <w:basedOn w:val="Normln"/>
    <w:qFormat/>
    <w:rsid w:val="00B26BA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26BA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726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2024-01-09T12:56:00Z</dcterms:created>
  <dcterms:modified xsi:type="dcterms:W3CDTF">2024-01-09T12:56:00Z</dcterms:modified>
  <dc:language>cs-CZ</dc:language>
</cp:coreProperties>
</file>