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967E3" w:rsidRDefault="001967E3">
      <w:pPr>
        <w:rPr>
          <w:rFonts w:ascii="Tahoma" w:hAnsi="Tahoma" w:cs="Tahoma"/>
          <w:sz w:val="22"/>
          <w:szCs w:val="22"/>
        </w:rPr>
      </w:pPr>
      <w:r w:rsidRPr="001967E3">
        <w:rPr>
          <w:rFonts w:ascii="Tahoma" w:hAnsi="Tahoma" w:cs="Tahoma"/>
          <w:sz w:val="22"/>
          <w:szCs w:val="22"/>
        </w:rPr>
        <w:t>3340</w:t>
      </w:r>
      <w:r w:rsidRPr="001967E3">
        <w:rPr>
          <w:rFonts w:ascii="Tahoma" w:hAnsi="Tahoma" w:cs="Tahoma"/>
          <w:sz w:val="22"/>
          <w:szCs w:val="22"/>
        </w:rPr>
        <w:t>. Poselství</w:t>
      </w:r>
      <w:r w:rsidRPr="001967E3">
        <w:rPr>
          <w:rFonts w:ascii="Tahoma" w:hAnsi="Tahoma" w:cs="Tahoma"/>
          <w:sz w:val="22"/>
          <w:szCs w:val="22"/>
        </w:rPr>
        <w:t xml:space="preserve"> Je</w:t>
      </w:r>
      <w:r w:rsidRPr="001967E3">
        <w:rPr>
          <w:rFonts w:ascii="Tahoma" w:hAnsi="Tahoma" w:cs="Tahoma"/>
          <w:sz w:val="22"/>
          <w:szCs w:val="22"/>
        </w:rPr>
        <w:t>žíš</w:t>
      </w:r>
      <w:r w:rsidRPr="001967E3">
        <w:rPr>
          <w:rFonts w:ascii="Tahoma" w:hAnsi="Tahoma" w:cs="Tahoma"/>
          <w:sz w:val="22"/>
          <w:szCs w:val="22"/>
        </w:rPr>
        <w:t>e ze dne 29. kv</w:t>
      </w:r>
      <w:r w:rsidRPr="001967E3">
        <w:rPr>
          <w:rFonts w:ascii="Tahoma" w:hAnsi="Tahoma" w:cs="Tahoma"/>
          <w:sz w:val="22"/>
          <w:szCs w:val="22"/>
        </w:rPr>
        <w:t>ě</w:t>
      </w:r>
      <w:r w:rsidRPr="001967E3">
        <w:rPr>
          <w:rFonts w:ascii="Tahoma" w:hAnsi="Tahoma" w:cs="Tahoma"/>
          <w:sz w:val="22"/>
          <w:szCs w:val="22"/>
        </w:rPr>
        <w:t>tna 2025.</w:t>
      </w:r>
    </w:p>
    <w:p w:rsidR="00000000" w:rsidRDefault="001967E3">
      <w:pPr>
        <w:rPr>
          <w:rFonts w:ascii="Tahoma" w:hAnsi="Tahoma" w:cs="Tahoma"/>
          <w:sz w:val="22"/>
          <w:szCs w:val="22"/>
        </w:rPr>
      </w:pPr>
      <w:r w:rsidRPr="001967E3">
        <w:rPr>
          <w:rFonts w:ascii="Tahoma" w:hAnsi="Tahoma" w:cs="Tahoma"/>
          <w:sz w:val="22"/>
          <w:szCs w:val="22"/>
        </w:rPr>
        <w:t>Glynda Linkous (USA),</w:t>
      </w:r>
      <w:r>
        <w:rPr>
          <w:rFonts w:ascii="Tahoma" w:hAnsi="Tahoma" w:cs="Tahoma"/>
          <w:sz w:val="22"/>
          <w:szCs w:val="22"/>
        </w:rPr>
        <w:t xml:space="preserve"> </w:t>
      </w:r>
      <w:hyperlink r:id="rId6" w:history="1">
        <w:r w:rsidRPr="006A0A79">
          <w:rPr>
            <w:rFonts w:ascii="Tahoma" w:eastAsiaTheme="minorEastAsia" w:hAnsi="Tahoma" w:cs="Tahoma"/>
            <w:color w:val="0000FF" w:themeColor="hyperlink"/>
            <w:sz w:val="22"/>
            <w:u w:val="single"/>
            <w:lang w:val="es-ES"/>
          </w:rPr>
          <w:t>https://wingsofprophecy.blogspot.com</w:t>
        </w:r>
      </w:hyperlink>
      <w:r w:rsidRPr="001967E3">
        <w:rPr>
          <w:rFonts w:ascii="Tahoma" w:hAnsi="Tahoma" w:cs="Tahoma"/>
          <w:sz w:val="22"/>
          <w:szCs w:val="22"/>
        </w:rPr>
        <w:t xml:space="preserve"> </w:t>
      </w:r>
    </w:p>
    <w:p w:rsidR="001967E3" w:rsidRPr="001967E3" w:rsidRDefault="001967E3">
      <w:pPr>
        <w:rPr>
          <w:rFonts w:ascii="Tahoma" w:hAnsi="Tahoma" w:cs="Tahoma"/>
          <w:sz w:val="22"/>
          <w:szCs w:val="22"/>
        </w:rPr>
      </w:pP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</w:p>
    <w:p w:rsidR="00000000" w:rsidRDefault="001967E3" w:rsidP="001967E3">
      <w:pPr>
        <w:jc w:val="center"/>
        <w:rPr>
          <w:rFonts w:ascii="Tahoma" w:hAnsi="Tahoma" w:cs="Tahoma"/>
          <w:b/>
          <w:sz w:val="22"/>
          <w:szCs w:val="22"/>
        </w:rPr>
      </w:pPr>
      <w:r w:rsidRPr="001967E3">
        <w:rPr>
          <w:rFonts w:ascii="Tahoma" w:hAnsi="Tahoma" w:cs="Tahoma"/>
          <w:b/>
          <w:sz w:val="22"/>
          <w:szCs w:val="22"/>
        </w:rPr>
        <w:t>DŮKAZY JSOU PŘED VÁMI</w:t>
      </w:r>
    </w:p>
    <w:p w:rsidR="001967E3" w:rsidRPr="001967E3" w:rsidRDefault="001967E3" w:rsidP="001967E3">
      <w:pPr>
        <w:jc w:val="center"/>
        <w:rPr>
          <w:rFonts w:ascii="Tahoma" w:hAnsi="Tahoma" w:cs="Tahoma"/>
          <w:b/>
          <w:sz w:val="22"/>
          <w:szCs w:val="22"/>
        </w:rPr>
      </w:pP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  <w:r w:rsidRPr="001967E3">
        <w:rPr>
          <w:rFonts w:ascii="Tahoma" w:hAnsi="Tahoma" w:cs="Tahoma"/>
          <w:sz w:val="22"/>
          <w:szCs w:val="22"/>
        </w:rPr>
        <w:t>N</w:t>
      </w:r>
      <w:r w:rsidRPr="001967E3">
        <w:rPr>
          <w:rFonts w:ascii="Tahoma" w:hAnsi="Tahoma" w:cs="Tahoma"/>
          <w:sz w:val="22"/>
          <w:szCs w:val="22"/>
        </w:rPr>
        <w:t>ě</w:t>
      </w:r>
      <w:r w:rsidRPr="001967E3">
        <w:rPr>
          <w:rFonts w:ascii="Tahoma" w:hAnsi="Tahoma" w:cs="Tahoma"/>
          <w:sz w:val="22"/>
          <w:szCs w:val="22"/>
        </w:rPr>
        <w:t>kter</w:t>
      </w:r>
      <w:r w:rsidRPr="001967E3">
        <w:rPr>
          <w:rFonts w:ascii="Tahoma" w:hAnsi="Tahoma" w:cs="Tahoma"/>
          <w:sz w:val="22"/>
          <w:szCs w:val="22"/>
        </w:rPr>
        <w:t>é</w:t>
      </w:r>
      <w:r w:rsidRPr="001967E3">
        <w:rPr>
          <w:rFonts w:ascii="Tahoma" w:hAnsi="Tahoma" w:cs="Tahoma"/>
          <w:sz w:val="22"/>
          <w:szCs w:val="22"/>
        </w:rPr>
        <w:t xml:space="preserve"> z m</w:t>
      </w:r>
      <w:r w:rsidRPr="001967E3">
        <w:rPr>
          <w:rFonts w:ascii="Tahoma" w:hAnsi="Tahoma" w:cs="Tahoma"/>
          <w:sz w:val="22"/>
          <w:szCs w:val="22"/>
        </w:rPr>
        <w:t>ý</w:t>
      </w:r>
      <w:r w:rsidRPr="001967E3">
        <w:rPr>
          <w:rFonts w:ascii="Tahoma" w:hAnsi="Tahoma" w:cs="Tahoma"/>
          <w:sz w:val="22"/>
          <w:szCs w:val="22"/>
        </w:rPr>
        <w:t>ch d</w:t>
      </w:r>
      <w:r w:rsidRPr="001967E3">
        <w:rPr>
          <w:rFonts w:ascii="Tahoma" w:hAnsi="Tahoma" w:cs="Tahoma"/>
          <w:sz w:val="22"/>
          <w:szCs w:val="22"/>
        </w:rPr>
        <w:t>ě</w:t>
      </w:r>
      <w:r w:rsidRPr="001967E3">
        <w:rPr>
          <w:rFonts w:ascii="Tahoma" w:hAnsi="Tahoma" w:cs="Tahoma"/>
          <w:sz w:val="22"/>
          <w:szCs w:val="22"/>
        </w:rPr>
        <w:t>t</w:t>
      </w:r>
      <w:r w:rsidRPr="001967E3">
        <w:rPr>
          <w:rFonts w:ascii="Tahoma" w:hAnsi="Tahoma" w:cs="Tahoma"/>
          <w:sz w:val="22"/>
          <w:szCs w:val="22"/>
        </w:rPr>
        <w:t>í</w:t>
      </w:r>
      <w:r w:rsidRPr="001967E3">
        <w:rPr>
          <w:rFonts w:ascii="Tahoma" w:hAnsi="Tahoma" w:cs="Tahoma"/>
          <w:sz w:val="22"/>
          <w:szCs w:val="22"/>
        </w:rPr>
        <w:t xml:space="preserve"> jsou znepokojeny sv</w:t>
      </w:r>
      <w:r w:rsidRPr="001967E3">
        <w:rPr>
          <w:rFonts w:ascii="Tahoma" w:hAnsi="Tahoma" w:cs="Tahoma"/>
          <w:sz w:val="22"/>
          <w:szCs w:val="22"/>
        </w:rPr>
        <w:t>ý</w:t>
      </w:r>
      <w:r w:rsidRPr="001967E3">
        <w:rPr>
          <w:rFonts w:ascii="Tahoma" w:hAnsi="Tahoma" w:cs="Tahoma"/>
          <w:sz w:val="22"/>
          <w:szCs w:val="22"/>
        </w:rPr>
        <w:t>m chov</w:t>
      </w:r>
      <w:r w:rsidRPr="001967E3">
        <w:rPr>
          <w:rFonts w:ascii="Tahoma" w:hAnsi="Tahoma" w:cs="Tahoma"/>
          <w:sz w:val="22"/>
          <w:szCs w:val="22"/>
        </w:rPr>
        <w:t>á</w:t>
      </w:r>
      <w:r w:rsidRPr="001967E3">
        <w:rPr>
          <w:rFonts w:ascii="Tahoma" w:hAnsi="Tahoma" w:cs="Tahoma"/>
          <w:sz w:val="22"/>
          <w:szCs w:val="22"/>
        </w:rPr>
        <w:t>n</w:t>
      </w:r>
      <w:r w:rsidRPr="001967E3">
        <w:rPr>
          <w:rFonts w:ascii="Tahoma" w:hAnsi="Tahoma" w:cs="Tahoma"/>
          <w:sz w:val="22"/>
          <w:szCs w:val="22"/>
        </w:rPr>
        <w:t>í</w:t>
      </w:r>
      <w:r w:rsidRPr="001967E3">
        <w:rPr>
          <w:rFonts w:ascii="Tahoma" w:hAnsi="Tahoma" w:cs="Tahoma"/>
          <w:sz w:val="22"/>
          <w:szCs w:val="22"/>
        </w:rPr>
        <w:t>m. Ach, m</w:t>
      </w:r>
      <w:r w:rsidRPr="001967E3">
        <w:rPr>
          <w:rFonts w:ascii="Tahoma" w:hAnsi="Tahoma" w:cs="Tahoma"/>
          <w:sz w:val="22"/>
          <w:szCs w:val="22"/>
        </w:rPr>
        <w:t>é</w:t>
      </w:r>
      <w:r w:rsidRPr="001967E3">
        <w:rPr>
          <w:rFonts w:ascii="Tahoma" w:hAnsi="Tahoma" w:cs="Tahoma"/>
          <w:sz w:val="22"/>
          <w:szCs w:val="22"/>
        </w:rPr>
        <w:t xml:space="preserve"> d</w:t>
      </w:r>
      <w:r w:rsidRPr="001967E3">
        <w:rPr>
          <w:rFonts w:ascii="Tahoma" w:hAnsi="Tahoma" w:cs="Tahoma"/>
          <w:sz w:val="22"/>
          <w:szCs w:val="22"/>
        </w:rPr>
        <w:t>ě</w:t>
      </w:r>
      <w:r w:rsidRPr="001967E3">
        <w:rPr>
          <w:rFonts w:ascii="Tahoma" w:hAnsi="Tahoma" w:cs="Tahoma"/>
          <w:sz w:val="22"/>
          <w:szCs w:val="22"/>
        </w:rPr>
        <w:t>ti, co</w:t>
      </w:r>
      <w:r w:rsidRPr="001967E3">
        <w:rPr>
          <w:rFonts w:ascii="Tahoma" w:hAnsi="Tahoma" w:cs="Tahoma"/>
          <w:sz w:val="22"/>
          <w:szCs w:val="22"/>
        </w:rPr>
        <w:t>ž</w:t>
      </w:r>
      <w:r w:rsidRPr="001967E3">
        <w:rPr>
          <w:rFonts w:ascii="Tahoma" w:hAnsi="Tahoma" w:cs="Tahoma"/>
          <w:sz w:val="22"/>
          <w:szCs w:val="22"/>
        </w:rPr>
        <w:t>pak to nev</w:t>
      </w:r>
      <w:r w:rsidRPr="001967E3">
        <w:rPr>
          <w:rFonts w:ascii="Tahoma" w:hAnsi="Tahoma" w:cs="Tahoma"/>
          <w:sz w:val="22"/>
          <w:szCs w:val="22"/>
        </w:rPr>
        <w:t>í</w:t>
      </w:r>
      <w:r w:rsidRPr="001967E3">
        <w:rPr>
          <w:rFonts w:ascii="Tahoma" w:hAnsi="Tahoma" w:cs="Tahoma"/>
          <w:sz w:val="22"/>
          <w:szCs w:val="22"/>
        </w:rPr>
        <w:t xml:space="preserve">te? </w:t>
      </w:r>
      <w:r w:rsidRPr="001967E3">
        <w:rPr>
          <w:rFonts w:ascii="Tahoma" w:hAnsi="Tahoma" w:cs="Tahoma"/>
          <w:sz w:val="22"/>
          <w:szCs w:val="22"/>
        </w:rPr>
        <w:t xml:space="preserve">Nejde </w:t>
      </w:r>
      <w:r>
        <w:rPr>
          <w:rFonts w:ascii="Tahoma" w:hAnsi="Tahoma" w:cs="Tahoma"/>
          <w:sz w:val="22"/>
          <w:szCs w:val="22"/>
        </w:rPr>
        <w:br/>
      </w:r>
      <w:r w:rsidRPr="001967E3">
        <w:rPr>
          <w:rFonts w:ascii="Tahoma" w:hAnsi="Tahoma" w:cs="Tahoma"/>
          <w:sz w:val="22"/>
          <w:szCs w:val="22"/>
        </w:rPr>
        <w:t>o va</w:t>
      </w:r>
      <w:r w:rsidRPr="001967E3">
        <w:rPr>
          <w:rFonts w:ascii="Tahoma" w:hAnsi="Tahoma" w:cs="Tahoma"/>
          <w:sz w:val="22"/>
          <w:szCs w:val="22"/>
        </w:rPr>
        <w:t>š</w:t>
      </w:r>
      <w:r w:rsidRPr="001967E3">
        <w:rPr>
          <w:rFonts w:ascii="Tahoma" w:hAnsi="Tahoma" w:cs="Tahoma"/>
          <w:sz w:val="22"/>
          <w:szCs w:val="22"/>
        </w:rPr>
        <w:t>e chov</w:t>
      </w:r>
      <w:r w:rsidRPr="001967E3">
        <w:rPr>
          <w:rFonts w:ascii="Tahoma" w:hAnsi="Tahoma" w:cs="Tahoma"/>
          <w:sz w:val="22"/>
          <w:szCs w:val="22"/>
        </w:rPr>
        <w:t>á</w:t>
      </w:r>
      <w:r w:rsidRPr="001967E3">
        <w:rPr>
          <w:rFonts w:ascii="Tahoma" w:hAnsi="Tahoma" w:cs="Tahoma"/>
          <w:sz w:val="22"/>
          <w:szCs w:val="22"/>
        </w:rPr>
        <w:t>n</w:t>
      </w:r>
      <w:r w:rsidRPr="001967E3">
        <w:rPr>
          <w:rFonts w:ascii="Tahoma" w:hAnsi="Tahoma" w:cs="Tahoma"/>
          <w:sz w:val="22"/>
          <w:szCs w:val="22"/>
        </w:rPr>
        <w:t>í</w:t>
      </w:r>
      <w:r w:rsidRPr="001967E3">
        <w:rPr>
          <w:rFonts w:ascii="Tahoma" w:hAnsi="Tahoma" w:cs="Tahoma"/>
          <w:sz w:val="22"/>
          <w:szCs w:val="22"/>
        </w:rPr>
        <w:t>, kter</w:t>
      </w:r>
      <w:r w:rsidRPr="001967E3">
        <w:rPr>
          <w:rFonts w:ascii="Tahoma" w:hAnsi="Tahoma" w:cs="Tahoma"/>
          <w:sz w:val="22"/>
          <w:szCs w:val="22"/>
        </w:rPr>
        <w:t>é</w:t>
      </w:r>
      <w:r w:rsidRPr="001967E3">
        <w:rPr>
          <w:rFonts w:ascii="Tahoma" w:hAnsi="Tahoma" w:cs="Tahoma"/>
          <w:sz w:val="22"/>
          <w:szCs w:val="22"/>
        </w:rPr>
        <w:t xml:space="preserve"> sleduji, ale o va</w:t>
      </w:r>
      <w:r w:rsidRPr="001967E3">
        <w:rPr>
          <w:rFonts w:ascii="Tahoma" w:hAnsi="Tahoma" w:cs="Tahoma"/>
          <w:sz w:val="22"/>
          <w:szCs w:val="22"/>
        </w:rPr>
        <w:t>š</w:t>
      </w:r>
      <w:r w:rsidRPr="001967E3">
        <w:rPr>
          <w:rFonts w:ascii="Tahoma" w:hAnsi="Tahoma" w:cs="Tahoma"/>
          <w:sz w:val="22"/>
          <w:szCs w:val="22"/>
        </w:rPr>
        <w:t>e srdce.</w:t>
      </w: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  <w:r w:rsidRPr="001967E3">
        <w:rPr>
          <w:rFonts w:ascii="Tahoma" w:hAnsi="Tahoma" w:cs="Tahoma"/>
          <w:sz w:val="22"/>
          <w:szCs w:val="22"/>
        </w:rPr>
        <w:t>Je-li va</w:t>
      </w:r>
      <w:r w:rsidRPr="001967E3">
        <w:rPr>
          <w:rFonts w:ascii="Tahoma" w:hAnsi="Tahoma" w:cs="Tahoma"/>
          <w:sz w:val="22"/>
          <w:szCs w:val="22"/>
        </w:rPr>
        <w:t>š</w:t>
      </w:r>
      <w:r w:rsidRPr="001967E3">
        <w:rPr>
          <w:rFonts w:ascii="Tahoma" w:hAnsi="Tahoma" w:cs="Tahoma"/>
          <w:sz w:val="22"/>
          <w:szCs w:val="22"/>
        </w:rPr>
        <w:t>e srdce moje, bude takov</w:t>
      </w:r>
      <w:r w:rsidRPr="001967E3">
        <w:rPr>
          <w:rFonts w:ascii="Tahoma" w:hAnsi="Tahoma" w:cs="Tahoma"/>
          <w:sz w:val="22"/>
          <w:szCs w:val="22"/>
        </w:rPr>
        <w:t>é</w:t>
      </w:r>
      <w:r w:rsidRPr="001967E3">
        <w:rPr>
          <w:rFonts w:ascii="Tahoma" w:hAnsi="Tahoma" w:cs="Tahoma"/>
          <w:sz w:val="22"/>
          <w:szCs w:val="22"/>
        </w:rPr>
        <w:t xml:space="preserve"> i va</w:t>
      </w:r>
      <w:r w:rsidRPr="001967E3">
        <w:rPr>
          <w:rFonts w:ascii="Tahoma" w:hAnsi="Tahoma" w:cs="Tahoma"/>
          <w:sz w:val="22"/>
          <w:szCs w:val="22"/>
        </w:rPr>
        <w:t>š</w:t>
      </w:r>
      <w:r w:rsidRPr="001967E3">
        <w:rPr>
          <w:rFonts w:ascii="Tahoma" w:hAnsi="Tahoma" w:cs="Tahoma"/>
          <w:sz w:val="22"/>
          <w:szCs w:val="22"/>
        </w:rPr>
        <w:t>e chov</w:t>
      </w:r>
      <w:r w:rsidRPr="001967E3">
        <w:rPr>
          <w:rFonts w:ascii="Tahoma" w:hAnsi="Tahoma" w:cs="Tahoma"/>
          <w:sz w:val="22"/>
          <w:szCs w:val="22"/>
        </w:rPr>
        <w:t>á</w:t>
      </w:r>
      <w:r w:rsidRPr="001967E3">
        <w:rPr>
          <w:rFonts w:ascii="Tahoma" w:hAnsi="Tahoma" w:cs="Tahoma"/>
          <w:sz w:val="22"/>
          <w:szCs w:val="22"/>
        </w:rPr>
        <w:t>n</w:t>
      </w:r>
      <w:r w:rsidRPr="001967E3">
        <w:rPr>
          <w:rFonts w:ascii="Tahoma" w:hAnsi="Tahoma" w:cs="Tahoma"/>
          <w:sz w:val="22"/>
          <w:szCs w:val="22"/>
        </w:rPr>
        <w:t>í</w:t>
      </w:r>
      <w:r w:rsidRPr="001967E3">
        <w:rPr>
          <w:rFonts w:ascii="Tahoma" w:hAnsi="Tahoma" w:cs="Tahoma"/>
          <w:sz w:val="22"/>
          <w:szCs w:val="22"/>
        </w:rPr>
        <w:t>. Je-li va</w:t>
      </w:r>
      <w:r w:rsidRPr="001967E3">
        <w:rPr>
          <w:rFonts w:ascii="Tahoma" w:hAnsi="Tahoma" w:cs="Tahoma"/>
          <w:sz w:val="22"/>
          <w:szCs w:val="22"/>
        </w:rPr>
        <w:t>š</w:t>
      </w:r>
      <w:r w:rsidRPr="001967E3">
        <w:rPr>
          <w:rFonts w:ascii="Tahoma" w:hAnsi="Tahoma" w:cs="Tahoma"/>
          <w:sz w:val="22"/>
          <w:szCs w:val="22"/>
        </w:rPr>
        <w:t>e srdce nep</w:t>
      </w:r>
      <w:r w:rsidRPr="001967E3">
        <w:rPr>
          <w:rFonts w:ascii="Tahoma" w:hAnsi="Tahoma" w:cs="Tahoma"/>
          <w:sz w:val="22"/>
          <w:szCs w:val="22"/>
        </w:rPr>
        <w:t>řá</w:t>
      </w:r>
      <w:r w:rsidRPr="001967E3">
        <w:rPr>
          <w:rFonts w:ascii="Tahoma" w:hAnsi="Tahoma" w:cs="Tahoma"/>
          <w:sz w:val="22"/>
          <w:szCs w:val="22"/>
        </w:rPr>
        <w:t>telsk</w:t>
      </w:r>
      <w:r w:rsidRPr="001967E3">
        <w:rPr>
          <w:rFonts w:ascii="Tahoma" w:hAnsi="Tahoma" w:cs="Tahoma"/>
          <w:sz w:val="22"/>
          <w:szCs w:val="22"/>
        </w:rPr>
        <w:t>é</w:t>
      </w:r>
      <w:r w:rsidRPr="001967E3">
        <w:rPr>
          <w:rFonts w:ascii="Tahoma" w:hAnsi="Tahoma" w:cs="Tahoma"/>
          <w:sz w:val="22"/>
          <w:szCs w:val="22"/>
        </w:rPr>
        <w:t>, bude takov</w:t>
      </w:r>
      <w:r w:rsidRPr="001967E3">
        <w:rPr>
          <w:rFonts w:ascii="Tahoma" w:hAnsi="Tahoma" w:cs="Tahoma"/>
          <w:sz w:val="22"/>
          <w:szCs w:val="22"/>
        </w:rPr>
        <w:t>é</w:t>
      </w:r>
      <w:r w:rsidRPr="001967E3">
        <w:rPr>
          <w:rFonts w:ascii="Tahoma" w:hAnsi="Tahoma" w:cs="Tahoma"/>
          <w:sz w:val="22"/>
          <w:szCs w:val="22"/>
        </w:rPr>
        <w:t xml:space="preserve"> i va</w:t>
      </w:r>
      <w:r w:rsidRPr="001967E3">
        <w:rPr>
          <w:rFonts w:ascii="Tahoma" w:hAnsi="Tahoma" w:cs="Tahoma"/>
          <w:sz w:val="22"/>
          <w:szCs w:val="22"/>
        </w:rPr>
        <w:t>š</w:t>
      </w:r>
      <w:r w:rsidRPr="001967E3">
        <w:rPr>
          <w:rFonts w:ascii="Tahoma" w:hAnsi="Tahoma" w:cs="Tahoma"/>
          <w:sz w:val="22"/>
          <w:szCs w:val="22"/>
        </w:rPr>
        <w:t>e chov</w:t>
      </w:r>
      <w:r w:rsidRPr="001967E3">
        <w:rPr>
          <w:rFonts w:ascii="Tahoma" w:hAnsi="Tahoma" w:cs="Tahoma"/>
          <w:sz w:val="22"/>
          <w:szCs w:val="22"/>
        </w:rPr>
        <w:t>á</w:t>
      </w:r>
      <w:r w:rsidRPr="001967E3">
        <w:rPr>
          <w:rFonts w:ascii="Tahoma" w:hAnsi="Tahoma" w:cs="Tahoma"/>
          <w:sz w:val="22"/>
          <w:szCs w:val="22"/>
        </w:rPr>
        <w:t>n</w:t>
      </w:r>
      <w:r w:rsidRPr="001967E3">
        <w:rPr>
          <w:rFonts w:ascii="Tahoma" w:hAnsi="Tahoma" w:cs="Tahoma"/>
          <w:sz w:val="22"/>
          <w:szCs w:val="22"/>
        </w:rPr>
        <w:t>í</w:t>
      </w:r>
      <w:r w:rsidRPr="001967E3">
        <w:rPr>
          <w:rFonts w:ascii="Tahoma" w:hAnsi="Tahoma" w:cs="Tahoma"/>
          <w:sz w:val="22"/>
          <w:szCs w:val="22"/>
        </w:rPr>
        <w:t xml:space="preserve">. </w:t>
      </w: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  <w:r w:rsidRPr="001967E3">
        <w:rPr>
          <w:rFonts w:ascii="Tahoma" w:hAnsi="Tahoma" w:cs="Tahoma"/>
          <w:sz w:val="22"/>
          <w:szCs w:val="22"/>
        </w:rPr>
        <w:t>D</w:t>
      </w:r>
      <w:r w:rsidRPr="001967E3">
        <w:rPr>
          <w:rFonts w:ascii="Tahoma" w:hAnsi="Tahoma" w:cs="Tahoma"/>
          <w:sz w:val="22"/>
          <w:szCs w:val="22"/>
        </w:rPr>
        <w:t>ů</w:t>
      </w:r>
      <w:r w:rsidRPr="001967E3">
        <w:rPr>
          <w:rFonts w:ascii="Tahoma" w:hAnsi="Tahoma" w:cs="Tahoma"/>
          <w:sz w:val="22"/>
          <w:szCs w:val="22"/>
        </w:rPr>
        <w:t>kazy m</w:t>
      </w:r>
      <w:r w:rsidRPr="001967E3">
        <w:rPr>
          <w:rFonts w:ascii="Tahoma" w:hAnsi="Tahoma" w:cs="Tahoma"/>
          <w:sz w:val="22"/>
          <w:szCs w:val="22"/>
        </w:rPr>
        <w:t>á</w:t>
      </w:r>
      <w:r w:rsidRPr="001967E3">
        <w:rPr>
          <w:rFonts w:ascii="Tahoma" w:hAnsi="Tahoma" w:cs="Tahoma"/>
          <w:sz w:val="22"/>
          <w:szCs w:val="22"/>
        </w:rPr>
        <w:t>te p</w:t>
      </w:r>
      <w:r w:rsidRPr="001967E3">
        <w:rPr>
          <w:rFonts w:ascii="Tahoma" w:hAnsi="Tahoma" w:cs="Tahoma"/>
          <w:sz w:val="22"/>
          <w:szCs w:val="22"/>
        </w:rPr>
        <w:t>ř</w:t>
      </w:r>
      <w:r w:rsidRPr="001967E3">
        <w:rPr>
          <w:rFonts w:ascii="Tahoma" w:hAnsi="Tahoma" w:cs="Tahoma"/>
          <w:sz w:val="22"/>
          <w:szCs w:val="22"/>
        </w:rPr>
        <w:t>ed sebou ka</w:t>
      </w:r>
      <w:r w:rsidRPr="001967E3">
        <w:rPr>
          <w:rFonts w:ascii="Tahoma" w:hAnsi="Tahoma" w:cs="Tahoma"/>
          <w:sz w:val="22"/>
          <w:szCs w:val="22"/>
        </w:rPr>
        <w:t>ž</w:t>
      </w:r>
      <w:r w:rsidRPr="001967E3">
        <w:rPr>
          <w:rFonts w:ascii="Tahoma" w:hAnsi="Tahoma" w:cs="Tahoma"/>
          <w:sz w:val="22"/>
          <w:szCs w:val="22"/>
        </w:rPr>
        <w:t>d</w:t>
      </w:r>
      <w:r w:rsidRPr="001967E3">
        <w:rPr>
          <w:rFonts w:ascii="Tahoma" w:hAnsi="Tahoma" w:cs="Tahoma"/>
          <w:sz w:val="22"/>
          <w:szCs w:val="22"/>
        </w:rPr>
        <w:t>ý</w:t>
      </w:r>
      <w:r w:rsidRPr="001967E3">
        <w:rPr>
          <w:rFonts w:ascii="Tahoma" w:hAnsi="Tahoma" w:cs="Tahoma"/>
          <w:sz w:val="22"/>
          <w:szCs w:val="22"/>
        </w:rPr>
        <w:t xml:space="preserve"> den.</w:t>
      </w: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  <w:r w:rsidRPr="001967E3">
        <w:rPr>
          <w:rFonts w:ascii="Tahoma" w:hAnsi="Tahoma" w:cs="Tahoma"/>
          <w:sz w:val="22"/>
          <w:szCs w:val="22"/>
        </w:rPr>
        <w:t>Milujete M</w:t>
      </w:r>
      <w:r w:rsidRPr="001967E3">
        <w:rPr>
          <w:rFonts w:ascii="Tahoma" w:hAnsi="Tahoma" w:cs="Tahoma"/>
          <w:sz w:val="22"/>
          <w:szCs w:val="22"/>
        </w:rPr>
        <w:t>ě</w:t>
      </w:r>
      <w:r w:rsidRPr="001967E3">
        <w:rPr>
          <w:rFonts w:ascii="Tahoma" w:hAnsi="Tahoma" w:cs="Tahoma"/>
          <w:sz w:val="22"/>
          <w:szCs w:val="22"/>
        </w:rPr>
        <w:t>? Pokud M</w:t>
      </w:r>
      <w:r w:rsidRPr="001967E3">
        <w:rPr>
          <w:rFonts w:ascii="Tahoma" w:hAnsi="Tahoma" w:cs="Tahoma"/>
          <w:sz w:val="22"/>
          <w:szCs w:val="22"/>
        </w:rPr>
        <w:t>ě</w:t>
      </w:r>
      <w:r w:rsidRPr="001967E3">
        <w:rPr>
          <w:rFonts w:ascii="Tahoma" w:hAnsi="Tahoma" w:cs="Tahoma"/>
          <w:sz w:val="22"/>
          <w:szCs w:val="22"/>
        </w:rPr>
        <w:t xml:space="preserve"> milujete, zachov</w:t>
      </w:r>
      <w:r w:rsidRPr="001967E3">
        <w:rPr>
          <w:rFonts w:ascii="Tahoma" w:hAnsi="Tahoma" w:cs="Tahoma"/>
          <w:sz w:val="22"/>
          <w:szCs w:val="22"/>
        </w:rPr>
        <w:t>á</w:t>
      </w:r>
      <w:r w:rsidRPr="001967E3">
        <w:rPr>
          <w:rFonts w:ascii="Tahoma" w:hAnsi="Tahoma" w:cs="Tahoma"/>
          <w:sz w:val="22"/>
          <w:szCs w:val="22"/>
        </w:rPr>
        <w:t>vejte moje</w:t>
      </w:r>
      <w:r w:rsidRPr="001967E3">
        <w:rPr>
          <w:rFonts w:ascii="Tahoma" w:hAnsi="Tahoma" w:cs="Tahoma"/>
          <w:sz w:val="22"/>
          <w:szCs w:val="22"/>
        </w:rPr>
        <w:t xml:space="preserve"> P</w:t>
      </w:r>
      <w:r w:rsidRPr="001967E3">
        <w:rPr>
          <w:rFonts w:ascii="Tahoma" w:hAnsi="Tahoma" w:cs="Tahoma"/>
          <w:sz w:val="22"/>
          <w:szCs w:val="22"/>
        </w:rPr>
        <w:t>ř</w:t>
      </w:r>
      <w:r w:rsidRPr="001967E3">
        <w:rPr>
          <w:rFonts w:ascii="Tahoma" w:hAnsi="Tahoma" w:cs="Tahoma"/>
          <w:sz w:val="22"/>
          <w:szCs w:val="22"/>
        </w:rPr>
        <w:t>ik</w:t>
      </w:r>
      <w:r w:rsidRPr="001967E3">
        <w:rPr>
          <w:rFonts w:ascii="Tahoma" w:hAnsi="Tahoma" w:cs="Tahoma"/>
          <w:sz w:val="22"/>
          <w:szCs w:val="22"/>
        </w:rPr>
        <w:t>á</w:t>
      </w:r>
      <w:r w:rsidRPr="001967E3">
        <w:rPr>
          <w:rFonts w:ascii="Tahoma" w:hAnsi="Tahoma" w:cs="Tahoma"/>
          <w:sz w:val="22"/>
          <w:szCs w:val="22"/>
        </w:rPr>
        <w:t>z</w:t>
      </w:r>
      <w:r w:rsidRPr="001967E3">
        <w:rPr>
          <w:rFonts w:ascii="Tahoma" w:hAnsi="Tahoma" w:cs="Tahoma"/>
          <w:sz w:val="22"/>
          <w:szCs w:val="22"/>
        </w:rPr>
        <w:t>á</w:t>
      </w:r>
      <w:r w:rsidRPr="001967E3">
        <w:rPr>
          <w:rFonts w:ascii="Tahoma" w:hAnsi="Tahoma" w:cs="Tahoma"/>
          <w:sz w:val="22"/>
          <w:szCs w:val="22"/>
        </w:rPr>
        <w:t>n</w:t>
      </w:r>
      <w:r w:rsidRPr="001967E3">
        <w:rPr>
          <w:rFonts w:ascii="Tahoma" w:hAnsi="Tahoma" w:cs="Tahoma"/>
          <w:sz w:val="22"/>
          <w:szCs w:val="22"/>
        </w:rPr>
        <w:t>í</w:t>
      </w:r>
      <w:r w:rsidRPr="001967E3">
        <w:rPr>
          <w:rFonts w:ascii="Tahoma" w:hAnsi="Tahoma" w:cs="Tahoma"/>
          <w:sz w:val="22"/>
          <w:szCs w:val="22"/>
        </w:rPr>
        <w:t xml:space="preserve">. </w:t>
      </w: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</w:p>
    <w:p w:rsidR="00000000" w:rsidRPr="001967E3" w:rsidRDefault="001967E3">
      <w:pPr>
        <w:rPr>
          <w:rFonts w:ascii="Tahoma" w:hAnsi="Tahoma" w:cs="Tahoma"/>
          <w:sz w:val="22"/>
          <w:szCs w:val="22"/>
        </w:rPr>
      </w:pPr>
      <w:r w:rsidRPr="001967E3">
        <w:rPr>
          <w:rFonts w:ascii="Tahoma" w:hAnsi="Tahoma" w:cs="Tahoma"/>
          <w:sz w:val="22"/>
          <w:szCs w:val="22"/>
        </w:rPr>
        <w:t>Je</w:t>
      </w:r>
      <w:r w:rsidRPr="001967E3">
        <w:rPr>
          <w:rFonts w:ascii="Tahoma" w:hAnsi="Tahoma" w:cs="Tahoma"/>
          <w:sz w:val="22"/>
          <w:szCs w:val="22"/>
        </w:rPr>
        <w:t>žíš</w:t>
      </w:r>
    </w:p>
    <w:p w:rsidR="00000000" w:rsidRDefault="001967E3"/>
    <w:p w:rsidR="00000000" w:rsidRDefault="001967E3"/>
    <w:p w:rsidR="00000000" w:rsidRPr="001967E3" w:rsidRDefault="001967E3" w:rsidP="001967E3">
      <w:pPr>
        <w:rPr>
          <w:rFonts w:ascii="Tahoma" w:hAnsi="Tahoma" w:cs="Tahoma"/>
          <w:b/>
          <w:i/>
          <w:sz w:val="18"/>
          <w:szCs w:val="18"/>
        </w:rPr>
      </w:pPr>
      <w:r w:rsidRPr="001967E3">
        <w:rPr>
          <w:rFonts w:ascii="Tahoma" w:hAnsi="Tahoma" w:cs="Tahoma"/>
          <w:b/>
          <w:i/>
          <w:sz w:val="18"/>
          <w:szCs w:val="18"/>
        </w:rPr>
        <w:t xml:space="preserve">Jan 14, 15: </w:t>
      </w:r>
      <w:r w:rsidRPr="001967E3">
        <w:rPr>
          <w:rFonts w:ascii="Tahoma" w:hAnsi="Tahoma" w:cs="Tahoma"/>
          <w:b/>
          <w:i/>
          <w:sz w:val="18"/>
          <w:szCs w:val="18"/>
        </w:rPr>
        <w:t xml:space="preserve">Milujete-li mne, budete zachovávat má přikázání; </w:t>
      </w:r>
    </w:p>
    <w:p w:rsidR="00000000" w:rsidRPr="001967E3" w:rsidRDefault="001967E3" w:rsidP="001967E3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1967E3" w:rsidRDefault="001967E3" w:rsidP="001967E3">
      <w:pPr>
        <w:rPr>
          <w:rFonts w:ascii="Tahoma" w:hAnsi="Tahoma" w:cs="Tahoma"/>
          <w:b/>
          <w:i/>
          <w:sz w:val="18"/>
          <w:szCs w:val="18"/>
        </w:rPr>
      </w:pPr>
      <w:r w:rsidRPr="001967E3">
        <w:rPr>
          <w:rFonts w:ascii="Tahoma" w:hAnsi="Tahoma" w:cs="Tahoma"/>
          <w:b/>
          <w:i/>
          <w:sz w:val="18"/>
          <w:szCs w:val="18"/>
        </w:rPr>
        <w:t xml:space="preserve">1Sam 16, 7: </w:t>
      </w:r>
      <w:r w:rsidRPr="001967E3">
        <w:rPr>
          <w:rFonts w:ascii="Tahoma" w:hAnsi="Tahoma" w:cs="Tahoma"/>
          <w:b/>
          <w:i/>
          <w:sz w:val="18"/>
          <w:szCs w:val="18"/>
        </w:rPr>
        <w:t xml:space="preserve">Hospodin však Samuelovi řekl: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1967E3">
        <w:rPr>
          <w:rFonts w:ascii="Tahoma" w:hAnsi="Tahoma" w:cs="Tahoma"/>
          <w:b/>
          <w:i/>
          <w:sz w:val="18"/>
          <w:szCs w:val="18"/>
        </w:rPr>
        <w:t>Nehleď na je</w:t>
      </w:r>
      <w:r w:rsidRPr="001967E3">
        <w:rPr>
          <w:rFonts w:ascii="Tahoma" w:hAnsi="Tahoma" w:cs="Tahoma"/>
          <w:b/>
          <w:i/>
          <w:sz w:val="18"/>
          <w:szCs w:val="18"/>
        </w:rPr>
        <w:t>ho vzhled ani na jeho vysokou postavu, neboť já jsem ho zamítl. Nejde o to, jak se dívá člověk. Člověk se dívá očima, Hospodin však hledí srdcem.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1967E3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000000" w:rsidRPr="001967E3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967E3">
      <w:r>
        <w:separator/>
      </w:r>
    </w:p>
  </w:endnote>
  <w:endnote w:type="continuationSeparator" w:id="0">
    <w:p w:rsidR="00000000" w:rsidRDefault="00196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967E3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1967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7E3"/>
    <w:rsid w:val="00196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Pr>
      <w:b/>
      <w:bCs/>
    </w:rPr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691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2025-05-29T20:32:00Z</dcterms:created>
  <dcterms:modified xsi:type="dcterms:W3CDTF">2025-05-29T20:32:00Z</dcterms:modified>
</cp:coreProperties>
</file>