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642" w:rsidRPr="00E93315" w:rsidRDefault="00B25AA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337</w:t>
      </w:r>
      <w:r w:rsidR="005B65CC">
        <w:rPr>
          <w:rFonts w:ascii="Tahoma" w:hAnsi="Tahoma" w:cs="Tahoma"/>
          <w:sz w:val="22"/>
          <w:szCs w:val="22"/>
        </w:rPr>
        <w:t>9</w:t>
      </w:r>
      <w:r w:rsidR="00E93315" w:rsidRPr="00E93315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Pr="00B25AA4">
        <w:rPr>
          <w:rFonts w:ascii="Tahoma" w:hAnsi="Tahoma" w:cs="Tahoma"/>
          <w:b/>
          <w:sz w:val="22"/>
          <w:szCs w:val="22"/>
        </w:rPr>
        <w:t>29. června 2025.</w:t>
      </w:r>
      <w:r w:rsidR="00E93315" w:rsidRPr="00E93315">
        <w:rPr>
          <w:rFonts w:ascii="Tahoma" w:hAnsi="Tahoma" w:cs="Tahoma"/>
          <w:sz w:val="22"/>
          <w:szCs w:val="22"/>
        </w:rPr>
        <w:t xml:space="preserve"> </w:t>
      </w:r>
      <w:r w:rsidR="002A4230">
        <w:rPr>
          <w:rFonts w:ascii="Tahoma" w:hAnsi="Tahoma" w:cs="Tahoma"/>
          <w:sz w:val="22"/>
          <w:szCs w:val="22"/>
        </w:rPr>
        <w:t>Připomínka p</w:t>
      </w:r>
      <w:r w:rsidR="00E93315" w:rsidRPr="00E93315">
        <w:rPr>
          <w:rFonts w:ascii="Tahoma" w:hAnsi="Tahoma" w:cs="Tahoma"/>
          <w:sz w:val="22"/>
          <w:szCs w:val="22"/>
        </w:rPr>
        <w:t xml:space="preserve">oselství Ježíše ze dne 30. listopadu 2022. </w:t>
      </w:r>
    </w:p>
    <w:p w:rsidR="00E93315" w:rsidRDefault="00E93315">
      <w:r w:rsidRPr="00E93315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76313">
          <w:rPr>
            <w:rStyle w:val="Hypertextovodkaz"/>
            <w:rFonts w:ascii="Tahoma" w:hAnsi="Tahoma" w:cs="Tahoma"/>
            <w:kern w:val="0"/>
            <w:sz w:val="22"/>
            <w:szCs w:val="22"/>
            <w:lang w:val="es-ES"/>
          </w:rPr>
          <w:t>https://wingsofprophecy.blogspot.com</w:t>
        </w:r>
      </w:hyperlink>
    </w:p>
    <w:p w:rsidR="00DC4120" w:rsidRDefault="00DC4120">
      <w:pPr>
        <w:rPr>
          <w:rFonts w:ascii="Tahoma" w:hAnsi="Tahoma" w:cs="Tahoma"/>
          <w:sz w:val="22"/>
          <w:szCs w:val="22"/>
        </w:rPr>
      </w:pPr>
    </w:p>
    <w:p w:rsidR="00E93315" w:rsidRPr="00E93315" w:rsidRDefault="00E93315">
      <w:pPr>
        <w:rPr>
          <w:rFonts w:ascii="Tahoma" w:hAnsi="Tahoma" w:cs="Tahoma"/>
          <w:sz w:val="22"/>
          <w:szCs w:val="22"/>
        </w:rPr>
      </w:pPr>
    </w:p>
    <w:p w:rsidR="00B87642" w:rsidRPr="00E93315" w:rsidRDefault="00B87642">
      <w:pPr>
        <w:rPr>
          <w:rFonts w:ascii="Tahoma" w:hAnsi="Tahoma" w:cs="Tahoma"/>
          <w:sz w:val="22"/>
          <w:szCs w:val="22"/>
        </w:rPr>
      </w:pPr>
    </w:p>
    <w:p w:rsidR="00B87642" w:rsidRDefault="00E93315" w:rsidP="00E93315">
      <w:pPr>
        <w:jc w:val="center"/>
        <w:rPr>
          <w:rFonts w:ascii="Tahoma" w:hAnsi="Tahoma" w:cs="Tahoma"/>
          <w:b/>
          <w:sz w:val="22"/>
          <w:szCs w:val="22"/>
        </w:rPr>
      </w:pPr>
      <w:r w:rsidRPr="00E93315">
        <w:rPr>
          <w:rFonts w:ascii="Tahoma" w:hAnsi="Tahoma" w:cs="Tahoma"/>
          <w:b/>
          <w:sz w:val="22"/>
          <w:szCs w:val="22"/>
        </w:rPr>
        <w:t>TEROR NEBO POVÝŠENÍ</w:t>
      </w:r>
    </w:p>
    <w:p w:rsidR="00E93315" w:rsidRPr="00E93315" w:rsidRDefault="00E93315" w:rsidP="00E93315">
      <w:pPr>
        <w:jc w:val="center"/>
        <w:rPr>
          <w:rFonts w:ascii="Tahoma" w:hAnsi="Tahoma" w:cs="Tahoma"/>
          <w:b/>
          <w:sz w:val="22"/>
          <w:szCs w:val="22"/>
        </w:rPr>
      </w:pP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> </w:t>
      </w: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 xml:space="preserve">Procházíte nejtěžším </w:t>
      </w:r>
      <w:r w:rsidR="00E93315">
        <w:rPr>
          <w:rFonts w:ascii="Tahoma" w:hAnsi="Tahoma" w:cs="Tahoma"/>
          <w:sz w:val="22"/>
          <w:szCs w:val="22"/>
        </w:rPr>
        <w:t>časem</w:t>
      </w:r>
      <w:r w:rsidRPr="00E93315">
        <w:rPr>
          <w:rFonts w:ascii="Tahoma" w:hAnsi="Tahoma" w:cs="Tahoma"/>
          <w:sz w:val="22"/>
          <w:szCs w:val="22"/>
        </w:rPr>
        <w:t xml:space="preserve">, </w:t>
      </w:r>
      <w:r w:rsidR="00E93315">
        <w:rPr>
          <w:rFonts w:ascii="Tahoma" w:hAnsi="Tahoma" w:cs="Tahoma"/>
          <w:sz w:val="22"/>
          <w:szCs w:val="22"/>
        </w:rPr>
        <w:t xml:space="preserve">mé </w:t>
      </w:r>
      <w:r w:rsidRPr="00E93315">
        <w:rPr>
          <w:rFonts w:ascii="Tahoma" w:hAnsi="Tahoma" w:cs="Tahoma"/>
          <w:sz w:val="22"/>
          <w:szCs w:val="22"/>
        </w:rPr>
        <w:t xml:space="preserve">děti. Pro všechny lidi zůstává </w:t>
      </w:r>
      <w:r w:rsidR="00E93315">
        <w:rPr>
          <w:rFonts w:ascii="Tahoma" w:hAnsi="Tahoma" w:cs="Tahoma"/>
          <w:sz w:val="22"/>
          <w:szCs w:val="22"/>
        </w:rPr>
        <w:t xml:space="preserve">časem </w:t>
      </w:r>
      <w:r w:rsidRPr="00E93315">
        <w:rPr>
          <w:rFonts w:ascii="Tahoma" w:hAnsi="Tahoma" w:cs="Tahoma"/>
          <w:sz w:val="22"/>
          <w:szCs w:val="22"/>
        </w:rPr>
        <w:t>mnoha zkoušek.</w:t>
      </w: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 xml:space="preserve">Pro </w:t>
      </w:r>
      <w:r w:rsidR="001F5896">
        <w:rPr>
          <w:rFonts w:ascii="Tahoma" w:hAnsi="Tahoma" w:cs="Tahoma"/>
          <w:sz w:val="22"/>
          <w:szCs w:val="22"/>
        </w:rPr>
        <w:t>m</w:t>
      </w:r>
      <w:r w:rsidRPr="00E93315">
        <w:rPr>
          <w:rFonts w:ascii="Tahoma" w:hAnsi="Tahoma" w:cs="Tahoma"/>
          <w:sz w:val="22"/>
          <w:szCs w:val="22"/>
        </w:rPr>
        <w:t>é poslušné děti to bude čas povýšení a otevření dveří příležitost</w:t>
      </w:r>
      <w:r w:rsidR="001F5896">
        <w:rPr>
          <w:rFonts w:ascii="Tahoma" w:hAnsi="Tahoma" w:cs="Tahoma"/>
          <w:sz w:val="22"/>
          <w:szCs w:val="22"/>
        </w:rPr>
        <w:t>i</w:t>
      </w:r>
      <w:r w:rsidRPr="00E93315">
        <w:rPr>
          <w:rFonts w:ascii="Tahoma" w:hAnsi="Tahoma" w:cs="Tahoma"/>
          <w:sz w:val="22"/>
          <w:szCs w:val="22"/>
        </w:rPr>
        <w:t>.</w:t>
      </w:r>
    </w:p>
    <w:p w:rsidR="00B87642" w:rsidRPr="00E93315" w:rsidRDefault="00B87642">
      <w:pPr>
        <w:rPr>
          <w:rFonts w:ascii="Tahoma" w:hAnsi="Tahoma" w:cs="Tahoma"/>
          <w:sz w:val="22"/>
          <w:szCs w:val="22"/>
        </w:rPr>
      </w:pP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>Pro nevěřící to bude čas hrůzy. Budou sledovat, jak jim bude během jednoho dne vzato vše, co znají jako normální. Potom už "normální</w:t>
      </w:r>
      <w:r w:rsidR="0080217B">
        <w:rPr>
          <w:rFonts w:ascii="Tahoma" w:hAnsi="Tahoma" w:cs="Tahoma"/>
          <w:sz w:val="22"/>
          <w:szCs w:val="22"/>
        </w:rPr>
        <w:t>"</w:t>
      </w:r>
      <w:r w:rsidR="001F5896" w:rsidRPr="001F5896">
        <w:rPr>
          <w:rFonts w:ascii="Tahoma" w:hAnsi="Tahoma" w:cs="Tahoma"/>
          <w:sz w:val="22"/>
          <w:szCs w:val="22"/>
        </w:rPr>
        <w:t xml:space="preserve"> </w:t>
      </w:r>
      <w:r w:rsidR="001F5896" w:rsidRPr="00E93315">
        <w:rPr>
          <w:rFonts w:ascii="Tahoma" w:hAnsi="Tahoma" w:cs="Tahoma"/>
          <w:sz w:val="22"/>
          <w:szCs w:val="22"/>
        </w:rPr>
        <w:t xml:space="preserve">nebude </w:t>
      </w:r>
      <w:r w:rsidR="0080217B" w:rsidRPr="00E93315">
        <w:rPr>
          <w:rFonts w:ascii="Tahoma" w:hAnsi="Tahoma" w:cs="Tahoma"/>
          <w:sz w:val="22"/>
          <w:szCs w:val="22"/>
        </w:rPr>
        <w:t>nic</w:t>
      </w:r>
      <w:r w:rsidRPr="00E93315">
        <w:rPr>
          <w:rFonts w:ascii="Tahoma" w:hAnsi="Tahoma" w:cs="Tahoma"/>
          <w:sz w:val="22"/>
          <w:szCs w:val="22"/>
        </w:rPr>
        <w:t>. Nic už nikdy nebude</w:t>
      </w:r>
      <w:r w:rsidR="0080217B">
        <w:rPr>
          <w:rFonts w:ascii="Tahoma" w:hAnsi="Tahoma" w:cs="Tahoma"/>
          <w:sz w:val="22"/>
          <w:szCs w:val="22"/>
        </w:rPr>
        <w:t>,</w:t>
      </w:r>
      <w:r w:rsidRPr="00E93315">
        <w:rPr>
          <w:rFonts w:ascii="Tahoma" w:hAnsi="Tahoma" w:cs="Tahoma"/>
          <w:sz w:val="22"/>
          <w:szCs w:val="22"/>
        </w:rPr>
        <w:t xml:space="preserve"> jak</w:t>
      </w:r>
      <w:r w:rsidR="0080217B">
        <w:rPr>
          <w:rFonts w:ascii="Tahoma" w:hAnsi="Tahoma" w:cs="Tahoma"/>
          <w:sz w:val="22"/>
          <w:szCs w:val="22"/>
        </w:rPr>
        <w:t>é</w:t>
      </w:r>
      <w:r w:rsidRPr="00E93315">
        <w:rPr>
          <w:rFonts w:ascii="Tahoma" w:hAnsi="Tahoma" w:cs="Tahoma"/>
          <w:sz w:val="22"/>
          <w:szCs w:val="22"/>
        </w:rPr>
        <w:t xml:space="preserve"> </w:t>
      </w:r>
      <w:r w:rsidR="0080217B">
        <w:rPr>
          <w:rFonts w:ascii="Tahoma" w:hAnsi="Tahoma" w:cs="Tahoma"/>
          <w:sz w:val="22"/>
          <w:szCs w:val="22"/>
        </w:rPr>
        <w:t xml:space="preserve">bylo </w:t>
      </w:r>
      <w:r w:rsidRPr="00E93315">
        <w:rPr>
          <w:rFonts w:ascii="Tahoma" w:hAnsi="Tahoma" w:cs="Tahoma"/>
          <w:sz w:val="22"/>
          <w:szCs w:val="22"/>
        </w:rPr>
        <w:t xml:space="preserve">dřív. Mé děti se posunou vpřed do nového "normálu". Ti, kteří Mě budou </w:t>
      </w:r>
      <w:r w:rsidR="0080217B">
        <w:rPr>
          <w:rFonts w:ascii="Tahoma" w:hAnsi="Tahoma" w:cs="Tahoma"/>
          <w:sz w:val="22"/>
          <w:szCs w:val="22"/>
        </w:rPr>
        <w:t xml:space="preserve">i </w:t>
      </w:r>
      <w:r w:rsidRPr="00E93315">
        <w:rPr>
          <w:rFonts w:ascii="Tahoma" w:hAnsi="Tahoma" w:cs="Tahoma"/>
          <w:sz w:val="22"/>
          <w:szCs w:val="22"/>
        </w:rPr>
        <w:t>nadále odmítat, budou bez</w:t>
      </w:r>
      <w:r w:rsidR="001F5896">
        <w:rPr>
          <w:rFonts w:ascii="Tahoma" w:hAnsi="Tahoma" w:cs="Tahoma"/>
          <w:sz w:val="22"/>
          <w:szCs w:val="22"/>
        </w:rPr>
        <w:t>e</w:t>
      </w:r>
      <w:r w:rsidRPr="00E93315">
        <w:rPr>
          <w:rFonts w:ascii="Tahoma" w:hAnsi="Tahoma" w:cs="Tahoma"/>
          <w:sz w:val="22"/>
          <w:szCs w:val="22"/>
        </w:rPr>
        <w:t xml:space="preserve"> Mne </w:t>
      </w:r>
      <w:r w:rsidR="0080217B">
        <w:rPr>
          <w:rFonts w:ascii="Tahoma" w:hAnsi="Tahoma" w:cs="Tahoma"/>
          <w:sz w:val="22"/>
          <w:szCs w:val="22"/>
        </w:rPr>
        <w:br/>
      </w:r>
      <w:r w:rsidRPr="00E93315">
        <w:rPr>
          <w:rFonts w:ascii="Tahoma" w:hAnsi="Tahoma" w:cs="Tahoma"/>
          <w:sz w:val="22"/>
          <w:szCs w:val="22"/>
        </w:rPr>
        <w:t xml:space="preserve">a budou </w:t>
      </w:r>
      <w:r w:rsidR="0080217B">
        <w:rPr>
          <w:rFonts w:ascii="Tahoma" w:hAnsi="Tahoma" w:cs="Tahoma"/>
          <w:sz w:val="22"/>
          <w:szCs w:val="22"/>
        </w:rPr>
        <w:t>ustrašení</w:t>
      </w:r>
      <w:r w:rsidRPr="00E93315">
        <w:rPr>
          <w:rFonts w:ascii="Tahoma" w:hAnsi="Tahoma" w:cs="Tahoma"/>
          <w:sz w:val="22"/>
          <w:szCs w:val="22"/>
        </w:rPr>
        <w:t xml:space="preserve"> stále víc, jak události, o kterých jsem vám říkal, </w:t>
      </w:r>
      <w:r w:rsidR="00FB107F" w:rsidRPr="00E93315">
        <w:rPr>
          <w:rFonts w:ascii="Tahoma" w:hAnsi="Tahoma" w:cs="Tahoma"/>
          <w:sz w:val="22"/>
          <w:szCs w:val="22"/>
        </w:rPr>
        <w:t xml:space="preserve">se budou odehrávat </w:t>
      </w:r>
      <w:r w:rsidRPr="00E93315">
        <w:rPr>
          <w:rFonts w:ascii="Tahoma" w:hAnsi="Tahoma" w:cs="Tahoma"/>
          <w:sz w:val="22"/>
          <w:szCs w:val="22"/>
        </w:rPr>
        <w:t xml:space="preserve">jedna </w:t>
      </w:r>
      <w:r w:rsidR="00FB107F">
        <w:rPr>
          <w:rFonts w:ascii="Tahoma" w:hAnsi="Tahoma" w:cs="Tahoma"/>
          <w:sz w:val="22"/>
          <w:szCs w:val="22"/>
        </w:rPr>
        <w:t>za</w:t>
      </w:r>
      <w:r w:rsidRPr="00E93315">
        <w:rPr>
          <w:rFonts w:ascii="Tahoma" w:hAnsi="Tahoma" w:cs="Tahoma"/>
          <w:sz w:val="22"/>
          <w:szCs w:val="22"/>
        </w:rPr>
        <w:t xml:space="preserve"> druh</w:t>
      </w:r>
      <w:r w:rsidR="00FB107F">
        <w:rPr>
          <w:rFonts w:ascii="Tahoma" w:hAnsi="Tahoma" w:cs="Tahoma"/>
          <w:sz w:val="22"/>
          <w:szCs w:val="22"/>
        </w:rPr>
        <w:t>ou</w:t>
      </w:r>
      <w:r w:rsidRPr="00E93315">
        <w:rPr>
          <w:rFonts w:ascii="Tahoma" w:hAnsi="Tahoma" w:cs="Tahoma"/>
          <w:sz w:val="22"/>
          <w:szCs w:val="22"/>
        </w:rPr>
        <w:t>.</w:t>
      </w:r>
    </w:p>
    <w:p w:rsidR="00B87642" w:rsidRPr="00E93315" w:rsidRDefault="00B87642">
      <w:pPr>
        <w:rPr>
          <w:rFonts w:ascii="Tahoma" w:hAnsi="Tahoma" w:cs="Tahoma"/>
          <w:sz w:val="22"/>
          <w:szCs w:val="22"/>
        </w:rPr>
      </w:pP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>Ježíš</w:t>
      </w:r>
    </w:p>
    <w:p w:rsidR="00B87642" w:rsidRPr="00E93315" w:rsidRDefault="00B87642">
      <w:pPr>
        <w:rPr>
          <w:rFonts w:ascii="Tahoma" w:hAnsi="Tahoma" w:cs="Tahoma"/>
          <w:sz w:val="22"/>
          <w:szCs w:val="22"/>
        </w:rPr>
      </w:pPr>
    </w:p>
    <w:p w:rsidR="00B87642" w:rsidRDefault="00B87642">
      <w:pPr>
        <w:rPr>
          <w:rFonts w:ascii="Ubuntu" w:hAnsi="Ubuntu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r w:rsidRPr="00C95379">
        <w:rPr>
          <w:rFonts w:ascii="Tahoma" w:hAnsi="Tahoma" w:cs="Tahoma"/>
          <w:b/>
          <w:i/>
          <w:sz w:val="18"/>
          <w:szCs w:val="18"/>
        </w:rPr>
        <w:t>Ž 75, 1-10</w:t>
      </w: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C95379">
        <w:rPr>
          <w:rFonts w:ascii="Tahoma" w:hAnsi="Tahoma" w:cs="Tahoma"/>
          <w:b/>
          <w:i/>
          <w:sz w:val="18"/>
          <w:szCs w:val="18"/>
        </w:rPr>
        <w:t>1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Utíkám se k tobě, Hospodine, kéž nikdy nejsem zahanben! </w:t>
      </w:r>
    </w:p>
    <w:p w:rsidR="00FB107F" w:rsidRPr="00C95379" w:rsidRDefault="00FB107F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C95379">
        <w:rPr>
          <w:rFonts w:ascii="Tahoma" w:hAnsi="Tahoma" w:cs="Tahoma"/>
          <w:b/>
          <w:i/>
          <w:sz w:val="18"/>
          <w:szCs w:val="18"/>
        </w:rPr>
        <w:t>2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Pro svou spravedlnost mě vysvoboď, pomoz mi vyváznout, skloň ke mně své ucho, buď mou spásou. </w:t>
      </w:r>
    </w:p>
    <w:p w:rsidR="00FB107F" w:rsidRPr="00C95379" w:rsidRDefault="00FB107F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C95379">
        <w:rPr>
          <w:rFonts w:ascii="Tahoma" w:hAnsi="Tahoma" w:cs="Tahoma"/>
          <w:b/>
          <w:i/>
          <w:sz w:val="18"/>
          <w:szCs w:val="18"/>
        </w:rPr>
        <w:t>3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Buď mi skalním příbytkem a budu se tam uchylovat stále. Rozhodls o mé záchraně, tys můj skalní štít, moje pevná tvrz! </w:t>
      </w:r>
    </w:p>
    <w:p w:rsidR="00FB107F" w:rsidRPr="00C95379" w:rsidRDefault="00FB107F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 w:rsidRPr="00C95379">
        <w:rPr>
          <w:rFonts w:ascii="Tahoma" w:hAnsi="Tahoma" w:cs="Tahoma"/>
          <w:b/>
          <w:i/>
          <w:sz w:val="18"/>
          <w:szCs w:val="18"/>
        </w:rPr>
        <w:t>4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Bože můj, pomoz mi vyváznout z moci svévolníka, z rukou bídáka a násilníka. </w:t>
      </w:r>
    </w:p>
    <w:p w:rsidR="00FB107F" w:rsidRPr="00C95379" w:rsidRDefault="00FB107F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 w:rsidRPr="00C95379">
        <w:rPr>
          <w:rFonts w:ascii="Tahoma" w:hAnsi="Tahoma" w:cs="Tahoma"/>
          <w:b/>
          <w:i/>
          <w:sz w:val="18"/>
          <w:szCs w:val="18"/>
        </w:rPr>
        <w:t>5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Ty jsi přece má naděje, Panovníku Hospodine, v tebe už od mládí doufám.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  <w:r w:rsidRPr="00C95379">
        <w:rPr>
          <w:rFonts w:ascii="Tahoma" w:hAnsi="Tahoma" w:cs="Tahoma"/>
          <w:b/>
          <w:i/>
          <w:sz w:val="18"/>
          <w:szCs w:val="18"/>
        </w:rPr>
        <w:t>6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Na tebe jsem odkázán už ze života matky, oddělil sis mě v matčině nitru, chvalozpěv můj o tobě bude znít stále.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  <w:r w:rsidRPr="00C95379">
        <w:rPr>
          <w:rFonts w:ascii="Tahoma" w:hAnsi="Tahoma" w:cs="Tahoma"/>
          <w:b/>
          <w:i/>
          <w:sz w:val="18"/>
          <w:szCs w:val="18"/>
        </w:rPr>
        <w:t>7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Za zázrak mě mnozí měli, tys byl moje mocné útočiště.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7" w:name="v8"/>
      <w:bookmarkEnd w:id="7"/>
      <w:r w:rsidRPr="00C95379">
        <w:rPr>
          <w:rFonts w:ascii="Tahoma" w:hAnsi="Tahoma" w:cs="Tahoma"/>
          <w:b/>
          <w:i/>
          <w:sz w:val="18"/>
          <w:szCs w:val="18"/>
        </w:rPr>
        <w:t>8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Z mých úst plně zní tvá chvála, den co den tě oslavuji.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8" w:name="v9"/>
      <w:bookmarkEnd w:id="8"/>
      <w:r w:rsidRPr="00C95379">
        <w:rPr>
          <w:rFonts w:ascii="Tahoma" w:hAnsi="Tahoma" w:cs="Tahoma"/>
          <w:b/>
          <w:i/>
          <w:sz w:val="18"/>
          <w:szCs w:val="18"/>
        </w:rPr>
        <w:t>9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Nezamítej mě v čas stáří, neopouštěj mě, když pozbývám sil.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9" w:name="v10"/>
      <w:bookmarkEnd w:id="9"/>
      <w:r w:rsidRPr="00C95379">
        <w:rPr>
          <w:rFonts w:ascii="Tahoma" w:hAnsi="Tahoma" w:cs="Tahoma"/>
          <w:b/>
          <w:i/>
          <w:sz w:val="18"/>
          <w:szCs w:val="18"/>
        </w:rPr>
        <w:t>10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Nepřátelé se už na mě domlouvají, ti, kdo mě hlídají, společně se radí, </w:t>
      </w:r>
    </w:p>
    <w:p w:rsidR="00B87642" w:rsidRPr="00C95379" w:rsidRDefault="00B87642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r w:rsidRPr="00C95379">
        <w:rPr>
          <w:rFonts w:ascii="Tahoma" w:hAnsi="Tahoma" w:cs="Tahoma"/>
          <w:b/>
          <w:i/>
          <w:sz w:val="18"/>
          <w:szCs w:val="18"/>
        </w:rPr>
        <w:t xml:space="preserve">Ž 84, 11: Den v tvých nádvořích je lepší než tisíce jinde; raději chci stát před prahem domu svého Boha, než prodlévat v stanech svévolnosti, </w:t>
      </w:r>
    </w:p>
    <w:p w:rsidR="00B87642" w:rsidRPr="00C95379" w:rsidRDefault="00B87642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r w:rsidRPr="00C95379">
        <w:rPr>
          <w:rFonts w:ascii="Tahoma" w:hAnsi="Tahoma" w:cs="Tahoma"/>
          <w:b/>
          <w:i/>
          <w:sz w:val="18"/>
          <w:szCs w:val="18"/>
        </w:rPr>
        <w:t>Fil 4, 4-7</w:t>
      </w: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0" w:name="v41"/>
      <w:bookmarkEnd w:id="10"/>
      <w:r w:rsidRPr="00C95379">
        <w:rPr>
          <w:rFonts w:ascii="Tahoma" w:hAnsi="Tahoma" w:cs="Tahoma"/>
          <w:b/>
          <w:i/>
          <w:sz w:val="18"/>
          <w:szCs w:val="18"/>
        </w:rPr>
        <w:t>4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Radujte se v Pánu vždycky, znovu říkám, radujte se!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1" w:name="v51"/>
      <w:bookmarkEnd w:id="11"/>
      <w:r w:rsidRPr="00C95379">
        <w:rPr>
          <w:rFonts w:ascii="Tahoma" w:hAnsi="Tahoma" w:cs="Tahoma"/>
          <w:b/>
          <w:i/>
          <w:sz w:val="18"/>
          <w:szCs w:val="18"/>
        </w:rPr>
        <w:t>5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Vaše mírnost ať je známa všem lidem. Pán je blízko.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2" w:name="v61"/>
      <w:bookmarkEnd w:id="12"/>
      <w:r w:rsidRPr="00C95379">
        <w:rPr>
          <w:rFonts w:ascii="Tahoma" w:hAnsi="Tahoma" w:cs="Tahoma"/>
          <w:b/>
          <w:i/>
          <w:sz w:val="18"/>
          <w:szCs w:val="18"/>
        </w:rPr>
        <w:t>6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Netrapte se žádnou starostí, ale v každé modlitbě a prosbě děkujte a předkládejte své žádosti Bohu.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3" w:name="v71"/>
      <w:bookmarkEnd w:id="13"/>
      <w:r w:rsidRPr="00C95379">
        <w:rPr>
          <w:rFonts w:ascii="Tahoma" w:hAnsi="Tahoma" w:cs="Tahoma"/>
          <w:b/>
          <w:i/>
          <w:sz w:val="18"/>
          <w:szCs w:val="18"/>
        </w:rPr>
        <w:t>7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A pokoj Boží, převyšující každé pomyšlení, bude střežit vaše srdce i mysl v Kristu Ježíši. </w:t>
      </w:r>
    </w:p>
    <w:p w:rsidR="00B87642" w:rsidRPr="00C95379" w:rsidRDefault="00B87642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B87642" w:rsidP="00FB107F">
      <w:pPr>
        <w:rPr>
          <w:rFonts w:ascii="Tahoma" w:hAnsi="Tahoma" w:cs="Tahoma"/>
          <w:b/>
          <w:i/>
          <w:sz w:val="18"/>
          <w:szCs w:val="18"/>
        </w:rPr>
      </w:pPr>
    </w:p>
    <w:sectPr w:rsidR="00B87642" w:rsidRPr="00C95379" w:rsidSect="00B8764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3CE"/>
    <w:multiLevelType w:val="multilevel"/>
    <w:tmpl w:val="2B3AD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54B1A8E"/>
    <w:multiLevelType w:val="multilevel"/>
    <w:tmpl w:val="F1CE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6BD4E85"/>
    <w:multiLevelType w:val="multilevel"/>
    <w:tmpl w:val="2C52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C5A3D14"/>
    <w:multiLevelType w:val="multilevel"/>
    <w:tmpl w:val="3D0C7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C5128B9"/>
    <w:multiLevelType w:val="multilevel"/>
    <w:tmpl w:val="0E869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7C76C8C"/>
    <w:multiLevelType w:val="multilevel"/>
    <w:tmpl w:val="E7FA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B780C89"/>
    <w:multiLevelType w:val="multilevel"/>
    <w:tmpl w:val="3AD8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DFB5CBA"/>
    <w:multiLevelType w:val="multilevel"/>
    <w:tmpl w:val="4F5C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5A84AFD"/>
    <w:multiLevelType w:val="multilevel"/>
    <w:tmpl w:val="17A8FC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63AD1CFF"/>
    <w:multiLevelType w:val="multilevel"/>
    <w:tmpl w:val="4F782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7B42DE5"/>
    <w:multiLevelType w:val="multilevel"/>
    <w:tmpl w:val="D79E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8210433"/>
    <w:multiLevelType w:val="multilevel"/>
    <w:tmpl w:val="95345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9680160"/>
    <w:multiLevelType w:val="multilevel"/>
    <w:tmpl w:val="BE3C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0"/>
  </w:num>
  <w:num w:numId="5">
    <w:abstractNumId w:val="0"/>
  </w:num>
  <w:num w:numId="6">
    <w:abstractNumId w:val="2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  <w:num w:numId="11">
    <w:abstractNumId w:val="1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87642"/>
    <w:rsid w:val="00032716"/>
    <w:rsid w:val="000B2D91"/>
    <w:rsid w:val="00142C2C"/>
    <w:rsid w:val="001F5896"/>
    <w:rsid w:val="00276313"/>
    <w:rsid w:val="002A4230"/>
    <w:rsid w:val="005B65CC"/>
    <w:rsid w:val="0080217B"/>
    <w:rsid w:val="00B25AA4"/>
    <w:rsid w:val="00B35E1C"/>
    <w:rsid w:val="00B87642"/>
    <w:rsid w:val="00C638EA"/>
    <w:rsid w:val="00C95379"/>
    <w:rsid w:val="00DC4120"/>
    <w:rsid w:val="00E93315"/>
    <w:rsid w:val="00FB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76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8764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87642"/>
    <w:rPr>
      <w:b/>
      <w:bCs/>
    </w:rPr>
  </w:style>
  <w:style w:type="character" w:customStyle="1" w:styleId="Internetovodkaz">
    <w:name w:val="Internetový odkaz"/>
    <w:rsid w:val="00B8764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8764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87642"/>
    <w:pPr>
      <w:spacing w:after="140" w:line="276" w:lineRule="auto"/>
    </w:pPr>
  </w:style>
  <w:style w:type="paragraph" w:styleId="Seznam">
    <w:name w:val="List"/>
    <w:basedOn w:val="Zkladntext"/>
    <w:rsid w:val="00B87642"/>
  </w:style>
  <w:style w:type="paragraph" w:customStyle="1" w:styleId="Caption">
    <w:name w:val="Caption"/>
    <w:basedOn w:val="Normln"/>
    <w:qFormat/>
    <w:rsid w:val="00B8764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87642"/>
    <w:pPr>
      <w:suppressLineNumbers/>
    </w:pPr>
  </w:style>
  <w:style w:type="character" w:styleId="Hypertextovodkaz">
    <w:name w:val="Hyperlink"/>
    <w:semiHidden/>
    <w:unhideWhenUsed/>
    <w:rsid w:val="0027631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cp:lastPrinted>2022-12-30T19:58:00Z</cp:lastPrinted>
  <dcterms:created xsi:type="dcterms:W3CDTF">2022-11-30T20:42:00Z</dcterms:created>
  <dcterms:modified xsi:type="dcterms:W3CDTF">2025-07-02T12:32:00Z</dcterms:modified>
  <dc:language>cs-CZ</dc:language>
</cp:coreProperties>
</file>