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805" w:rsidRPr="005F62E9" w:rsidRDefault="005F62E9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>3348. Poselství Boha Otce ze dne 0</w:t>
      </w:r>
      <w:r w:rsidR="00563805" w:rsidRPr="005F62E9">
        <w:rPr>
          <w:rFonts w:ascii="Tahoma" w:hAnsi="Tahoma" w:cs="Tahoma"/>
          <w:sz w:val="22"/>
          <w:szCs w:val="22"/>
        </w:rPr>
        <w:t>6</w:t>
      </w:r>
      <w:r w:rsidRPr="005F62E9">
        <w:rPr>
          <w:rFonts w:ascii="Tahoma" w:hAnsi="Tahoma" w:cs="Tahoma"/>
          <w:sz w:val="22"/>
          <w:szCs w:val="22"/>
        </w:rPr>
        <w:t>. června 2025.</w:t>
      </w:r>
    </w:p>
    <w:p w:rsidR="002E4281" w:rsidRPr="002E4281" w:rsidRDefault="005F62E9" w:rsidP="002E4281">
      <w:pPr>
        <w:rPr>
          <w:rFonts w:ascii="Tahoma" w:eastAsia="Times New Roman" w:hAnsi="Tahoma" w:cs="Tahoma"/>
          <w:kern w:val="2"/>
          <w:sz w:val="22"/>
          <w:szCs w:val="22"/>
          <w:lang w:val="en-GB"/>
        </w:rPr>
      </w:pPr>
      <w:r w:rsidRPr="005F62E9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2E4281" w:rsidRPr="002E4281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2E4281" w:rsidRPr="005F62E9" w:rsidRDefault="002E4281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Default="005F62E9" w:rsidP="005F62E9">
      <w:pPr>
        <w:jc w:val="center"/>
        <w:rPr>
          <w:rFonts w:ascii="Tahoma" w:hAnsi="Tahoma" w:cs="Tahoma"/>
          <w:b/>
          <w:sz w:val="22"/>
          <w:szCs w:val="22"/>
        </w:rPr>
      </w:pPr>
      <w:r w:rsidRPr="005F62E9">
        <w:rPr>
          <w:rFonts w:ascii="Tahoma" w:hAnsi="Tahoma" w:cs="Tahoma"/>
          <w:b/>
          <w:sz w:val="22"/>
          <w:szCs w:val="22"/>
        </w:rPr>
        <w:t>KDO M</w:t>
      </w:r>
      <w:r w:rsidR="002E4281">
        <w:rPr>
          <w:rFonts w:ascii="Tahoma" w:hAnsi="Tahoma" w:cs="Tahoma"/>
          <w:b/>
          <w:sz w:val="22"/>
          <w:szCs w:val="22"/>
        </w:rPr>
        <w:t>NE</w:t>
      </w:r>
      <w:r w:rsidRPr="005F62E9">
        <w:rPr>
          <w:rFonts w:ascii="Tahoma" w:hAnsi="Tahoma" w:cs="Tahoma"/>
          <w:b/>
          <w:sz w:val="22"/>
          <w:szCs w:val="22"/>
        </w:rPr>
        <w:t xml:space="preserve"> OSLAVÍ?</w:t>
      </w:r>
    </w:p>
    <w:p w:rsidR="002E4281" w:rsidRPr="005F62E9" w:rsidRDefault="002E4281" w:rsidP="005F62E9">
      <w:pPr>
        <w:jc w:val="center"/>
        <w:rPr>
          <w:rFonts w:ascii="Tahoma" w:hAnsi="Tahoma" w:cs="Tahoma"/>
          <w:b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>Mé děti oslavují mnoho věcí na světě, ale Mne neoslavuj</w:t>
      </w:r>
      <w:r w:rsidR="005F62E9" w:rsidRPr="005F62E9">
        <w:rPr>
          <w:rFonts w:ascii="Tahoma" w:hAnsi="Tahoma" w:cs="Tahoma"/>
          <w:sz w:val="22"/>
          <w:szCs w:val="22"/>
        </w:rPr>
        <w:t>í</w:t>
      </w:r>
      <w:r w:rsidRPr="005F62E9">
        <w:rPr>
          <w:rFonts w:ascii="Tahoma" w:hAnsi="Tahoma" w:cs="Tahoma"/>
          <w:sz w:val="22"/>
          <w:szCs w:val="22"/>
        </w:rPr>
        <w:t>.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 xml:space="preserve">Oslavujete narození, promoce a svatby. Oslavujete povýšení a odchod do důchodu. Oslavujete tolik lidí a věcí tam na </w:t>
      </w:r>
      <w:r w:rsidR="005F62E9" w:rsidRPr="005F62E9">
        <w:rPr>
          <w:rFonts w:ascii="Tahoma" w:hAnsi="Tahoma" w:cs="Tahoma"/>
          <w:sz w:val="22"/>
          <w:szCs w:val="22"/>
        </w:rPr>
        <w:t>Z</w:t>
      </w:r>
      <w:r w:rsidRPr="005F62E9">
        <w:rPr>
          <w:rFonts w:ascii="Tahoma" w:hAnsi="Tahoma" w:cs="Tahoma"/>
          <w:sz w:val="22"/>
          <w:szCs w:val="22"/>
        </w:rPr>
        <w:t>emi.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>Proč neoslavujete Mne?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 xml:space="preserve">Proč neoslavujete </w:t>
      </w:r>
      <w:r w:rsidR="005F62E9" w:rsidRPr="005F62E9">
        <w:rPr>
          <w:rFonts w:ascii="Tahoma" w:hAnsi="Tahoma" w:cs="Tahoma"/>
          <w:sz w:val="22"/>
          <w:szCs w:val="22"/>
        </w:rPr>
        <w:t>m</w:t>
      </w:r>
      <w:r w:rsidRPr="005F62E9">
        <w:rPr>
          <w:rFonts w:ascii="Tahoma" w:hAnsi="Tahoma" w:cs="Tahoma"/>
          <w:sz w:val="22"/>
          <w:szCs w:val="22"/>
        </w:rPr>
        <w:t xml:space="preserve">á mnohá požehnání ve svých životech? Proč neoslavujete své osvobození </w:t>
      </w:r>
      <w:r w:rsidR="005F62E9" w:rsidRPr="005F62E9">
        <w:rPr>
          <w:rFonts w:ascii="Tahoma" w:hAnsi="Tahoma" w:cs="Tahoma"/>
          <w:sz w:val="22"/>
          <w:szCs w:val="22"/>
        </w:rPr>
        <w:br/>
      </w:r>
      <w:r w:rsidRPr="005F62E9">
        <w:rPr>
          <w:rFonts w:ascii="Tahoma" w:hAnsi="Tahoma" w:cs="Tahoma"/>
          <w:sz w:val="22"/>
          <w:szCs w:val="22"/>
        </w:rPr>
        <w:t>od hříchu? Moc, kterou jsem vám dal, abyste byli svobodní a pomáhali druhým, aby byli také svobodní?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>Proč oslavujete tolik věcí, na kterých nezáleží, a neoslavujete Mě?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  <w:r w:rsidRPr="005F62E9">
        <w:rPr>
          <w:rFonts w:ascii="Tahoma" w:hAnsi="Tahoma" w:cs="Tahoma"/>
          <w:sz w:val="22"/>
          <w:szCs w:val="22"/>
        </w:rPr>
        <w:t>Ježíš</w:t>
      </w:r>
    </w:p>
    <w:p w:rsidR="00563805" w:rsidRPr="005F62E9" w:rsidRDefault="00563805">
      <w:pPr>
        <w:rPr>
          <w:rFonts w:ascii="Tahoma" w:hAnsi="Tahoma" w:cs="Tahoma"/>
          <w:sz w:val="22"/>
          <w:szCs w:val="22"/>
        </w:rPr>
      </w:pPr>
    </w:p>
    <w:p w:rsidR="00563805" w:rsidRDefault="00563805"/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  <w:r w:rsidRPr="002E4281">
        <w:rPr>
          <w:rFonts w:ascii="Tahoma" w:hAnsi="Tahoma" w:cs="Tahoma"/>
          <w:b/>
          <w:i/>
          <w:sz w:val="18"/>
          <w:szCs w:val="18"/>
        </w:rPr>
        <w:t>Ž 86, 12: Celým srdcem, Panovníku, Bože můj, ti budu vzdávat chválu, tvoje jméno věčně</w:t>
      </w:r>
      <w:r w:rsidR="002E4281">
        <w:rPr>
          <w:rFonts w:ascii="Tahoma" w:hAnsi="Tahoma" w:cs="Tahoma"/>
          <w:b/>
          <w:i/>
          <w:sz w:val="18"/>
          <w:szCs w:val="18"/>
        </w:rPr>
        <w:t xml:space="preserve"> oslavovat.</w:t>
      </w:r>
      <w:r w:rsidRPr="002E428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  <w:r w:rsidRPr="002E4281">
        <w:rPr>
          <w:rFonts w:ascii="Tahoma" w:hAnsi="Tahoma" w:cs="Tahoma"/>
          <w:b/>
          <w:i/>
          <w:sz w:val="18"/>
          <w:szCs w:val="18"/>
        </w:rPr>
        <w:t xml:space="preserve">Iz 24, 15: Proto vzdejte Hospodinu čest i na východě, jménu Hospodina, Boha Izraele, na ostrovech mořských. </w:t>
      </w: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  <w:r w:rsidRPr="002E4281">
        <w:rPr>
          <w:rFonts w:ascii="Tahoma" w:hAnsi="Tahoma" w:cs="Tahoma"/>
          <w:b/>
          <w:i/>
          <w:sz w:val="18"/>
          <w:szCs w:val="18"/>
        </w:rPr>
        <w:t xml:space="preserve">Iz 25, 3: Proto tě bude ctít lid mocný, bude se tě bát město ukrutných pronárodů. </w:t>
      </w: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  <w:r w:rsidRPr="002E4281">
        <w:rPr>
          <w:rFonts w:ascii="Tahoma" w:hAnsi="Tahoma" w:cs="Tahoma"/>
          <w:b/>
          <w:i/>
          <w:sz w:val="18"/>
          <w:szCs w:val="18"/>
        </w:rPr>
        <w:t xml:space="preserve">1Kor 6, 20: Bylo za vás zaplaceno výkupné. Proto svým tělem oslavujte Boha. </w:t>
      </w:r>
    </w:p>
    <w:p w:rsidR="00563805" w:rsidRPr="002E4281" w:rsidRDefault="00563805">
      <w:pPr>
        <w:rPr>
          <w:rFonts w:ascii="Tahoma" w:hAnsi="Tahoma" w:cs="Tahoma"/>
          <w:b/>
          <w:i/>
          <w:sz w:val="18"/>
          <w:szCs w:val="18"/>
        </w:rPr>
      </w:pPr>
    </w:p>
    <w:p w:rsidR="00563805" w:rsidRDefault="00563805"/>
    <w:sectPr w:rsidR="00563805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805" w:rsidRDefault="00563805">
      <w:r>
        <w:separator/>
      </w:r>
    </w:p>
  </w:endnote>
  <w:endnote w:type="continuationSeparator" w:id="0">
    <w:p w:rsidR="00563805" w:rsidRDefault="00563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805" w:rsidRDefault="00563805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563805" w:rsidRDefault="00563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2E9"/>
    <w:rsid w:val="000D1AC6"/>
    <w:rsid w:val="002E4281"/>
    <w:rsid w:val="00563805"/>
    <w:rsid w:val="005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2025-06-06T11:08:00Z</dcterms:created>
  <dcterms:modified xsi:type="dcterms:W3CDTF">2025-06-06T11:08:00Z</dcterms:modified>
</cp:coreProperties>
</file>